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360"/>
        <w:rPr/>
      </w:pPr>
      <w:r>
        <w:rPr>
          <w:rFonts w:cs="Times New Roman" w:ascii="Times New Roman" w:hAnsi="Times New Roman"/>
          <w:b/>
          <w:sz w:val="28"/>
          <w:szCs w:val="28"/>
        </w:rPr>
        <w:t>Добро пожаловать на дистанционный курс «Мы — твои друзья!»</w:t>
      </w:r>
    </w:p>
    <w:p>
      <w:pPr>
        <w:pStyle w:val="NoSpacing"/>
        <w:spacing w:lineRule="auto" w:line="360"/>
        <w:rPr/>
      </w:pPr>
      <w:r>
        <w:rPr>
          <w:rFonts w:cs="Times New Roman" w:ascii="Times New Roman" w:hAnsi="Times New Roman"/>
          <w:sz w:val="28"/>
          <w:szCs w:val="28"/>
        </w:rPr>
        <w:t>Программа курса разработана Козуновой Марией Сергеевной, методистом МБУДО «СЮН».</w:t>
      </w:r>
    </w:p>
    <w:p>
      <w:pPr>
        <w:pStyle w:val="NoSpacing"/>
        <w:spacing w:lineRule="auto" w:line="360"/>
        <w:rPr/>
      </w:pPr>
      <w:r>
        <w:rPr>
          <w:rFonts w:cs="Times New Roman" w:ascii="Times New Roman" w:hAnsi="Times New Roman"/>
          <w:sz w:val="28"/>
          <w:szCs w:val="28"/>
        </w:rPr>
        <w:t>Объем программы составляет 16 часов и рассчитана она на обучающихся 8-11 лет.</w:t>
      </w:r>
    </w:p>
    <w:p>
      <w:pPr>
        <w:pStyle w:val="Style19"/>
        <w:spacing w:lineRule="auto" w:line="360"/>
        <w:ind w:right="-1" w:hanging="0"/>
        <w:jc w:val="both"/>
        <w:rPr/>
      </w:pPr>
      <w:r>
        <w:rPr>
          <w:rFonts w:cs="Times New Roman" w:ascii="Times New Roman" w:hAnsi="Times New Roman"/>
          <w:sz w:val="28"/>
          <w:szCs w:val="28"/>
        </w:rPr>
        <w:t xml:space="preserve">Цель обучения – </w:t>
      </w:r>
      <w:r>
        <w:rPr>
          <w:rFonts w:eastAsia="Times New Roman" w:cs="Times New Roman" w:ascii="Times New Roman" w:hAnsi="Times New Roman"/>
          <w:sz w:val="28"/>
          <w:szCs w:val="28"/>
        </w:rPr>
        <w:t>формирование ответственного отношения к домашним животным через понимание связи человека и природы.</w:t>
      </w:r>
    </w:p>
    <w:p>
      <w:pPr>
        <w:pStyle w:val="NoSpacing"/>
        <w:spacing w:lineRule="auto" w:line="360"/>
        <w:rPr/>
      </w:pPr>
      <w:r>
        <w:rPr>
          <w:rFonts w:cs="Times New Roman" w:ascii="Times New Roman" w:hAnsi="Times New Roman"/>
          <w:sz w:val="28"/>
          <w:szCs w:val="28"/>
        </w:rPr>
        <w:t>Для успешной работы вам необходимо  и иметь в наличии любое  устройство (компьютер, ноутбук, планшет, телефон) с выходом в сеть Интернет</w:t>
      </w:r>
    </w:p>
    <w:p>
      <w:pPr>
        <w:pStyle w:val="NoSpacing"/>
        <w:spacing w:lineRule="auto" w:line="360"/>
        <w:rPr/>
      </w:pPr>
      <w:r>
        <w:rPr>
          <w:rFonts w:cs="Times New Roman" w:ascii="Times New Roman" w:hAnsi="Times New Roman"/>
          <w:sz w:val="28"/>
          <w:szCs w:val="28"/>
        </w:rPr>
        <w:t>По окончании обучения вы:</w:t>
      </w:r>
    </w:p>
    <w:p>
      <w:pPr>
        <w:pStyle w:val="Normal"/>
        <w:spacing w:lineRule="auto" w:line="360"/>
        <w:jc w:val="both"/>
        <w:rPr/>
      </w:pPr>
      <w:r>
        <w:rPr>
          <w:rFonts w:cs="Times New Roman" w:ascii="Times New Roman" w:hAnsi="Times New Roman"/>
          <w:i/>
          <w:sz w:val="28"/>
          <w:szCs w:val="28"/>
        </w:rPr>
        <w:t>Узнаете</w:t>
      </w:r>
    </w:p>
    <w:p>
      <w:pPr>
        <w:pStyle w:val="Normal"/>
        <w:spacing w:lineRule="auto" w:line="360"/>
        <w:jc w:val="both"/>
        <w:rPr/>
      </w:pPr>
      <w:r>
        <w:rPr>
          <w:rFonts w:cs="Times New Roman" w:ascii="Times New Roman" w:hAnsi="Times New Roman"/>
          <w:sz w:val="28"/>
          <w:szCs w:val="28"/>
        </w:rPr>
        <w:t>- основных домашних животных;</w:t>
      </w:r>
    </w:p>
    <w:p>
      <w:pPr>
        <w:pStyle w:val="Normal"/>
        <w:spacing w:lineRule="auto" w:line="360"/>
        <w:jc w:val="both"/>
        <w:rPr/>
      </w:pPr>
      <w:r>
        <w:rPr>
          <w:rFonts w:cs="Times New Roman" w:ascii="Times New Roman" w:hAnsi="Times New Roman"/>
          <w:sz w:val="28"/>
          <w:szCs w:val="28"/>
        </w:rPr>
        <w:t>- роль домашних животных в жизни человека;</w:t>
      </w:r>
    </w:p>
    <w:p>
      <w:pPr>
        <w:pStyle w:val="Normal"/>
        <w:spacing w:lineRule="auto" w:line="360"/>
        <w:jc w:val="both"/>
        <w:rPr/>
      </w:pPr>
      <w:r>
        <w:rPr>
          <w:rFonts w:cs="Times New Roman" w:ascii="Times New Roman" w:hAnsi="Times New Roman"/>
          <w:sz w:val="28"/>
          <w:szCs w:val="28"/>
        </w:rPr>
        <w:t>- родословное древо собак и кошек;</w:t>
      </w:r>
    </w:p>
    <w:p>
      <w:pPr>
        <w:pStyle w:val="Normal"/>
        <w:spacing w:lineRule="auto" w:line="360"/>
        <w:jc w:val="both"/>
        <w:rPr/>
      </w:pPr>
      <w:r>
        <w:rPr>
          <w:rFonts w:cs="Times New Roman" w:ascii="Times New Roman" w:hAnsi="Times New Roman"/>
          <w:sz w:val="28"/>
          <w:szCs w:val="28"/>
        </w:rPr>
        <w:t>-особенности организма животных;</w:t>
      </w:r>
    </w:p>
    <w:p>
      <w:pPr>
        <w:pStyle w:val="Normal"/>
        <w:spacing w:lineRule="auto" w:line="360"/>
        <w:jc w:val="both"/>
        <w:rPr/>
      </w:pPr>
      <w:r>
        <w:rPr>
          <w:rFonts w:cs="Times New Roman" w:ascii="Times New Roman" w:hAnsi="Times New Roman"/>
          <w:sz w:val="28"/>
          <w:szCs w:val="28"/>
        </w:rPr>
        <w:t>- как правильно воспитывать, лечить животных.</w:t>
      </w:r>
    </w:p>
    <w:p>
      <w:pPr>
        <w:pStyle w:val="Normal"/>
        <w:spacing w:lineRule="auto" w:line="360"/>
        <w:jc w:val="both"/>
        <w:rPr/>
      </w:pPr>
      <w:r>
        <w:rPr>
          <w:rFonts w:cs="Times New Roman" w:ascii="Times New Roman" w:hAnsi="Times New Roman"/>
          <w:i/>
          <w:sz w:val="28"/>
          <w:szCs w:val="28"/>
        </w:rPr>
        <w:t xml:space="preserve">Научитесь </w:t>
      </w:r>
    </w:p>
    <w:p>
      <w:pPr>
        <w:pStyle w:val="Normal"/>
        <w:spacing w:lineRule="auto" w:line="360"/>
        <w:jc w:val="both"/>
        <w:rPr/>
      </w:pPr>
      <w:r>
        <w:rPr>
          <w:rFonts w:cs="Times New Roman" w:ascii="Times New Roman" w:hAnsi="Times New Roman"/>
          <w:sz w:val="28"/>
          <w:szCs w:val="28"/>
        </w:rPr>
        <w:t>- определять животных;</w:t>
      </w:r>
    </w:p>
    <w:p>
      <w:pPr>
        <w:pStyle w:val="Normal"/>
        <w:spacing w:lineRule="auto" w:line="360"/>
        <w:jc w:val="both"/>
        <w:rPr/>
      </w:pPr>
      <w:r>
        <w:rPr>
          <w:rFonts w:cs="Times New Roman" w:ascii="Times New Roman" w:hAnsi="Times New Roman"/>
          <w:sz w:val="28"/>
          <w:szCs w:val="28"/>
        </w:rPr>
        <w:t>- составлять памятки;</w:t>
      </w:r>
    </w:p>
    <w:p>
      <w:pPr>
        <w:pStyle w:val="Normal"/>
        <w:spacing w:lineRule="auto" w:line="360"/>
        <w:jc w:val="both"/>
        <w:rPr/>
      </w:pPr>
      <w:r>
        <w:rPr>
          <w:rFonts w:cs="Times New Roman" w:ascii="Times New Roman" w:hAnsi="Times New Roman"/>
          <w:sz w:val="28"/>
          <w:szCs w:val="28"/>
        </w:rPr>
        <w:t>- делать проекты.</w:t>
      </w:r>
    </w:p>
    <w:p>
      <w:pPr>
        <w:pStyle w:val="Normal"/>
        <w:spacing w:lineRule="auto" w:line="360"/>
        <w:jc w:val="center"/>
        <w:rPr/>
      </w:pPr>
      <w:r>
        <w:rPr>
          <w:rFonts w:cs="Times New Roman" w:ascii="Times New Roman" w:hAnsi="Times New Roman"/>
          <w:b/>
          <w:sz w:val="28"/>
          <w:szCs w:val="28"/>
        </w:rPr>
        <w:t>Желаем вам успехов в освоении нового!</w:t>
      </w:r>
    </w:p>
    <w:p>
      <w:pPr>
        <w:pStyle w:val="Normal"/>
        <w:spacing w:lineRule="auto" w:line="360"/>
        <w:jc w:val="center"/>
        <w:rPr>
          <w:rFonts w:ascii="Times New Roman" w:hAnsi="Times New Roman" w:cs="Times New Roman"/>
          <w:b/>
          <w:b/>
          <w:sz w:val="28"/>
          <w:szCs w:val="28"/>
        </w:rPr>
      </w:pPr>
      <w:r>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Тема: «Помощь бо</w:t>
      </w:r>
      <w:bookmarkStart w:id="0" w:name="_GoBack"/>
      <w:bookmarkEnd w:id="0"/>
      <w:r>
        <w:rPr>
          <w:rFonts w:cs="Times New Roman" w:ascii="Times New Roman" w:hAnsi="Times New Roman"/>
          <w:b/>
          <w:sz w:val="28"/>
          <w:szCs w:val="28"/>
        </w:rPr>
        <w:t>льному питомцу. Правила безопасного поведения»</w:t>
      </w:r>
    </w:p>
    <w:p>
      <w:pPr>
        <w:pStyle w:val="Normal"/>
        <w:spacing w:lineRule="auto" w:line="360"/>
        <w:jc w:val="both"/>
        <w:rPr>
          <w:rFonts w:ascii="Times New Roman" w:hAnsi="Times New Roman" w:cs="Times New Roman"/>
          <w:sz w:val="28"/>
          <w:szCs w:val="28"/>
        </w:rPr>
      </w:pPr>
      <w:r>
        <w:rPr>
          <w:rFonts w:cs="Times New Roman" w:ascii="Times New Roman" w:hAnsi="Times New Roman"/>
          <w:b/>
          <w:i/>
          <w:sz w:val="28"/>
          <w:szCs w:val="28"/>
        </w:rPr>
        <w:t>Цель:</w:t>
      </w:r>
      <w:r>
        <w:rPr>
          <w:rFonts w:cs="Times New Roman" w:ascii="Times New Roman" w:hAnsi="Times New Roman"/>
          <w:sz w:val="28"/>
          <w:szCs w:val="28"/>
        </w:rPr>
        <w:t xml:space="preserve"> объяснить важность профилактики и лечения домашних животных.</w:t>
      </w:r>
    </w:p>
    <w:p>
      <w:pPr>
        <w:pStyle w:val="Normal"/>
        <w:spacing w:lineRule="auto" w:line="360"/>
        <w:jc w:val="both"/>
        <w:rPr>
          <w:rFonts w:ascii="Times New Roman" w:hAnsi="Times New Roman" w:cs="Times New Roman"/>
          <w:b/>
          <w:b/>
          <w:i/>
          <w:i/>
          <w:sz w:val="28"/>
          <w:szCs w:val="28"/>
        </w:rPr>
      </w:pPr>
      <w:r>
        <w:rPr>
          <w:rFonts w:cs="Times New Roman" w:ascii="Times New Roman" w:hAnsi="Times New Roman"/>
          <w:b/>
          <w:i/>
          <w:sz w:val="28"/>
          <w:szCs w:val="28"/>
        </w:rPr>
        <w:t xml:space="preserve">Задачи: </w:t>
      </w:r>
    </w:p>
    <w:p>
      <w:pPr>
        <w:pStyle w:val="Normal"/>
        <w:spacing w:lineRule="auto" w:line="360"/>
        <w:jc w:val="both"/>
        <w:rPr>
          <w:rFonts w:ascii="Times New Roman" w:hAnsi="Times New Roman" w:cs="Times New Roman"/>
          <w:sz w:val="28"/>
          <w:szCs w:val="28"/>
        </w:rPr>
      </w:pPr>
      <w:r>
        <w:rPr>
          <w:rFonts w:cs="Times New Roman" w:ascii="Times New Roman" w:hAnsi="Times New Roman"/>
          <w:b/>
          <w:i/>
          <w:sz w:val="28"/>
          <w:szCs w:val="28"/>
        </w:rPr>
        <w:t xml:space="preserve">- </w:t>
      </w:r>
      <w:r>
        <w:rPr>
          <w:rFonts w:cs="Times New Roman" w:ascii="Times New Roman" w:hAnsi="Times New Roman"/>
          <w:sz w:val="28"/>
          <w:szCs w:val="28"/>
        </w:rPr>
        <w:t>познакомить учащихся с признаками хорошего или плохого состояния здоровья питомца;</w:t>
      </w:r>
    </w:p>
    <w:p>
      <w:pPr>
        <w:pStyle w:val="Normal"/>
        <w:tabs>
          <w:tab w:val="clear" w:pos="708"/>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сформировать представление о том, что забота о здоровье питомца – одна из форм проявления ответственности его хозяина;</w:t>
      </w:r>
    </w:p>
    <w:p>
      <w:pPr>
        <w:pStyle w:val="Normal"/>
        <w:tabs>
          <w:tab w:val="clear" w:pos="708"/>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сформировать представление о роли ветеринарной службы в сохранении здоровья домашних животных;</w:t>
      </w:r>
    </w:p>
    <w:p>
      <w:pPr>
        <w:pStyle w:val="Normal"/>
        <w:tabs>
          <w:tab w:val="clear" w:pos="708"/>
          <w:tab w:val="left" w:pos="0"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 развивать навыки соблюдения личной гигиены при общении с домашними животными.</w:t>
      </w:r>
    </w:p>
    <w:p>
      <w:pPr>
        <w:pStyle w:val="Normal"/>
        <w:spacing w:lineRule="auto" w:line="360"/>
        <w:jc w:val="both"/>
        <w:rPr/>
      </w:pPr>
      <w:r>
        <w:rPr>
          <w:rFonts w:cs="Times New Roman" w:ascii="Times New Roman" w:hAnsi="Times New Roman"/>
          <w:sz w:val="28"/>
          <w:szCs w:val="28"/>
        </w:rPr>
        <w:t xml:space="preserve">По итогам изучения темы </w:t>
      </w:r>
      <w:r>
        <w:rPr>
          <w:rFonts w:cs="Times New Roman" w:ascii="Times New Roman" w:hAnsi="Times New Roman"/>
          <w:b/>
          <w:i/>
          <w:sz w:val="28"/>
          <w:szCs w:val="28"/>
          <w:lang w:val="ru-RU"/>
        </w:rPr>
        <w:t>вы узнаете</w:t>
      </w:r>
      <w:r>
        <w:rPr>
          <w:rFonts w:cs="Times New Roman" w:ascii="Times New Roman" w:hAnsi="Times New Roman"/>
          <w:b/>
          <w:i/>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основные болезни собак и кошек.</w:t>
      </w:r>
    </w:p>
    <w:p>
      <w:pPr>
        <w:pStyle w:val="Normal"/>
        <w:spacing w:lineRule="auto" w:line="360"/>
        <w:jc w:val="both"/>
        <w:rPr/>
      </w:pPr>
      <w:r>
        <w:rPr>
          <w:rFonts w:cs="Times New Roman" w:ascii="Times New Roman" w:hAnsi="Times New Roman"/>
          <w:b/>
          <w:i/>
          <w:sz w:val="28"/>
          <w:szCs w:val="28"/>
        </w:rPr>
        <w:t>научитесь</w:t>
      </w:r>
      <w:r>
        <w:rPr>
          <w:rFonts w:cs="Times New Roman" w:ascii="Times New Roman" w:hAnsi="Times New Roman"/>
          <w:b/>
          <w:i/>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соблюдать правила гигиены в общении с домашними питомцами.</w:t>
      </w:r>
    </w:p>
    <w:p>
      <w:pPr>
        <w:pStyle w:val="Normal"/>
        <w:spacing w:lineRule="auto" w:line="360"/>
        <w:jc w:val="both"/>
        <w:rPr>
          <w:rFonts w:ascii="Times New Roman" w:hAnsi="Times New Roman" w:cs="Times New Roman"/>
          <w:sz w:val="28"/>
          <w:szCs w:val="28"/>
        </w:rPr>
      </w:pPr>
      <w:r>
        <w:rPr>
          <w:rFonts w:cs="Times New Roman" w:ascii="Times New Roman" w:hAnsi="Times New Roman"/>
          <w:b/>
          <w:i/>
          <w:sz w:val="28"/>
          <w:szCs w:val="28"/>
        </w:rPr>
        <w:t>Форма занятия:</w:t>
      </w:r>
      <w:r>
        <w:rPr>
          <w:rFonts w:cs="Times New Roman" w:ascii="Times New Roman" w:hAnsi="Times New Roman"/>
          <w:sz w:val="28"/>
          <w:szCs w:val="28"/>
        </w:rPr>
        <w:t xml:space="preserve"> беседа.</w:t>
      </w:r>
    </w:p>
    <w:p>
      <w:pPr>
        <w:pStyle w:val="Normal"/>
        <w:spacing w:lineRule="auto" w:line="360"/>
        <w:jc w:val="both"/>
        <w:rPr>
          <w:rFonts w:ascii="Times New Roman" w:hAnsi="Times New Roman" w:cs="Times New Roman"/>
          <w:sz w:val="28"/>
          <w:szCs w:val="28"/>
        </w:rPr>
      </w:pPr>
      <w:r>
        <w:rPr>
          <w:rFonts w:cs="Times New Roman" w:ascii="Times New Roman" w:hAnsi="Times New Roman"/>
          <w:b/>
          <w:i/>
          <w:sz w:val="28"/>
          <w:szCs w:val="28"/>
        </w:rPr>
        <w:t>Методы и средства изучения материала:</w:t>
      </w:r>
      <w:r>
        <w:rPr>
          <w:rFonts w:cs="Times New Roman" w:ascii="Times New Roman" w:hAnsi="Times New Roman"/>
          <w:sz w:val="28"/>
          <w:szCs w:val="28"/>
        </w:rPr>
        <w:t xml:space="preserve"> просмотр презентации, выполнение заданий в рабочей тетради А.Г. Макеева, В.А. Самкова, Е.М. Клемяшова «Мы – твои друзья».</w:t>
      </w:r>
    </w:p>
    <w:p>
      <w:pPr>
        <w:pStyle w:val="Normal"/>
        <w:spacing w:lineRule="auto" w:line="360"/>
        <w:jc w:val="both"/>
        <w:rPr>
          <w:rFonts w:ascii="Times New Roman" w:hAnsi="Times New Roman" w:cs="Times New Roman"/>
          <w:sz w:val="28"/>
          <w:szCs w:val="28"/>
        </w:rPr>
      </w:pPr>
      <w:r>
        <w:rPr>
          <w:rFonts w:cs="Times New Roman" w:ascii="Times New Roman" w:hAnsi="Times New Roman"/>
          <w:b/>
          <w:i/>
          <w:sz w:val="28"/>
          <w:szCs w:val="28"/>
        </w:rPr>
        <w:t xml:space="preserve">Способы работы и применяемые способы обратной связи:  </w:t>
      </w:r>
      <w:r>
        <w:rPr>
          <w:rFonts w:cs="Times New Roman" w:ascii="Times New Roman" w:hAnsi="Times New Roman"/>
          <w:sz w:val="28"/>
          <w:szCs w:val="28"/>
        </w:rPr>
        <w:t xml:space="preserve">педагог организует видеосвязь с учащимися в режиме онлайн в приложении </w:t>
      </w:r>
      <w:r>
        <w:rPr>
          <w:rFonts w:cs="Times New Roman" w:ascii="Times New Roman" w:hAnsi="Times New Roman"/>
          <w:sz w:val="28"/>
          <w:szCs w:val="28"/>
          <w:lang w:val="en-US"/>
        </w:rPr>
        <w:t>ZOOM</w:t>
      </w:r>
      <w:r>
        <w:rPr>
          <w:rFonts w:cs="Times New Roman" w:ascii="Times New Roman" w:hAnsi="Times New Roman"/>
          <w:sz w:val="28"/>
          <w:szCs w:val="28"/>
        </w:rPr>
        <w:t>, рассказывает о теме занятия, включает презентацию, по ходу беседует с учащимися, задает домашнее задание, которое также дублируется на электронную почту учащихся. По итогам изучения темы проводится тестирование учащихся: вместе с домашним заданием высылается ссылка на тест, где у каждого учащегося есть логин и пароль (заранее выданный перед началом изучения курса).</w:t>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Содержание темы</w:t>
      </w:r>
    </w:p>
    <w:p>
      <w:pPr>
        <w:pStyle w:val="Normal"/>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1.Презентация «Помощь больному питомцу. Правила безопасного поведения»</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Дополнительный материал к презентации</w:t>
      </w:r>
    </w:p>
    <w:p>
      <w:pPr>
        <w:pStyle w:val="Normal"/>
        <w:spacing w:lineRule="auto" w:line="360" w:before="0" w:after="0"/>
        <w:jc w:val="center"/>
        <w:rPr>
          <w:rFonts w:ascii="Times New Roman" w:hAnsi="Times New Roman" w:cs="Times New Roman"/>
          <w:i/>
          <w:i/>
          <w:sz w:val="28"/>
          <w:szCs w:val="28"/>
        </w:rPr>
      </w:pPr>
      <w:r>
        <w:rPr>
          <w:rFonts w:cs="Times New Roman" w:ascii="Times New Roman" w:hAnsi="Times New Roman"/>
          <w:i/>
          <w:sz w:val="28"/>
          <w:szCs w:val="28"/>
        </w:rPr>
        <w:t>Признаки состояния здоровья собак и кошек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Состояние и поведение здоровой собаки или кошки сопоставимо с состоянием здорового человека. Животное подвижно, у него блестящая шерсть, чистые кожные покровы, хороший аппетит. А вот нормальная температура значительно отличается от нормальной температуры человека и составляет 38–38,5 °С. Еще один хорошо известный признак — мокрый, холодный нос у собак и кошек говорит об их здоровье, а вот сухой и горячий — о плохом самочувствии. Правда, есть два исключения: сухим и теплым нос у кошки и собаки может становиться во время сна, а также при сильном волнении.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Больное животное отказывается от еды, много спит, пытается укрыться от всех, забиваясь под стол или в какой-то укромный уголок. Так же как и человек, заболевшие кошки и собаки могут чихать и кашлять.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ребенок заметил признаки недомогания у домашнего питомца, он должен сразу же сообщить об этом взрослым. Ни в коем случае нельзя пытаться помочь животному самостоятельно! Необходимо объяснить детям, что оказывать правильную помощь могут только взрослые. Собака или кошка, которым нездоровится, могут поцарапать или укусить. И вовсе не потому, что они злые, а потому, что им больно. Важное правило: никогда не беспокойте больное животное!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Болезни животных, так же как и болезни человека, классифицируют прежде всего по причинам, которые их вызывают. Различают инфекционные и инвазионные (паразитарные) заболевания. Болезни, вызываемые вирусами, бактериями, грибами, — инфекционные, а заражение организма — инфекция. Болезни, вызываемые паразитами, — инвазионные, заражение ими организма называется инвазией.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Существуют различные способы заражения животных друг от друга: через ротовую полость с пищей и водой; воздушно-капельным путем, через слизистые оболочки дыхательных путей; через непосредственный контакт с больным животным; че- рез миску для корма и воды, игрушки и т. п.</w:t>
      </w:r>
    </w:p>
    <w:p>
      <w:pPr>
        <w:pStyle w:val="Normal"/>
        <w:spacing w:lineRule="auto" w:line="360" w:before="0" w:after="0"/>
        <w:jc w:val="center"/>
        <w:rPr>
          <w:rFonts w:ascii="Times New Roman" w:hAnsi="Times New Roman" w:cs="Times New Roman"/>
          <w:i/>
          <w:i/>
          <w:sz w:val="28"/>
          <w:szCs w:val="28"/>
        </w:rPr>
      </w:pPr>
      <w:r>
        <w:rPr>
          <w:rFonts w:cs="Times New Roman" w:ascii="Times New Roman" w:hAnsi="Times New Roman"/>
          <w:i/>
          <w:sz w:val="28"/>
          <w:szCs w:val="28"/>
        </w:rPr>
        <w:t>Профессия — ветеринар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Всем с детских лет знакомо сказочное стихотворение о добром докторе Айболите. Дети могут легко назвать его профессию — ветеринарный врач или ветеринар.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Эта профессия — очень важная. Ведь только ветеринар сможет точно определить причину болезни и назначить правильное лечение животному. Ветеринары работают в специализированных клиниках, в зоопарке, в цирке, на специальных фермах, где выращивают сельскохозяйственных животных.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Ветеринары не только лечат, но и помогают предотвратить многие болезни. Ведь животным, так же как и людям, тоже делают прививки. Так, домашних питомцев — котят и щенков — первый раз прививают в возрасте 2 месяцев. А взрослым животным делать прививки нужно обязательно 1 раз в год. Даже если питомец не выходит на улицу, прививка необходима, ведь возбудителей разных болезней хозяева могут принести в дом на своей обуви или одежде.</w:t>
      </w:r>
    </w:p>
    <w:p>
      <w:pPr>
        <w:pStyle w:val="Normal"/>
        <w:spacing w:lineRule="auto" w:line="360" w:before="0" w:after="0"/>
        <w:jc w:val="center"/>
        <w:rPr>
          <w:rFonts w:ascii="Times New Roman" w:hAnsi="Times New Roman" w:cs="Times New Roman"/>
          <w:i/>
          <w:i/>
          <w:sz w:val="28"/>
          <w:szCs w:val="28"/>
        </w:rPr>
      </w:pPr>
      <w:r>
        <w:rPr>
          <w:rFonts w:cs="Times New Roman" w:ascii="Times New Roman" w:hAnsi="Times New Roman"/>
          <w:i/>
          <w:sz w:val="28"/>
          <w:szCs w:val="28"/>
        </w:rPr>
        <w:t>Какие заболевания могут передаваться от животных человеку?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Есть заболевания, которыми могут болеть только животные или только человек. Однако есть заболевания, которые передаются от животных к людям. Одно из них — глистные, или инвазивные заболевания. В организм человека через шерсть животного могут попасть микроскопические яйца, из которых впоследствии вырастает взрослый червь. Оказавшись внутри, они выделяют особые вещества, опасные для человека. Для того чтобы избежать заражения, необходимо соблюдать несложные правила: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избегать контакта с бездомными животными;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всегда мыть руки с мылом после контакта с животными и перед едой;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не кормить домашнего питомца со стола;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ab/>
        <w:t>регулярно давать питомцу противоглистные (антигельминтозные) препараты, рекомендованные ветеринаром для профилактики заражения.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Еще одно серьезное заболевание — стригущий лишай. Его возбудитель — микроскопический грибок, который поселяется на теле животного или человека. Он вызывает зуд, раздражение кожи, облысение. Признаком заболевания у животного служит выпадение шерсти на разных участках тела. Чаще стригущим лишаем страдают бездомные животные. Они могут заразить домашних питомцев, а от них болезнь может передаться хозяину. Чтобы не заразиться стригущим лишаем, нужно: избегать контакта с бездомными животными, особенно теми, кто имеет признаки этого заболевания; мыть руки с мылом после контакта с животным.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ребенок гладил незнакомого кота или собаку в варежке, ее нужно обязательно постирать! Защитить питомца от болезни может специальная прививка.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Нельзя забывать о том, что серьезный вред может причинить укус или даже обычная царапина животного. Ведь при этом в ранку попадает инфекция, которая может стать причиной заболевания. Чтобы этого не случилось, ребенок должен знать и соблюдать следующие правила: cразу же обработать ранку дезинфицирующим раствором и прикрыть ее чистой салфеткой. Если укусило или поцарапало бездомное или незнакомое животное, обязательно сообщить об этом взрослым и затем обратиться к врачу.</w:t>
      </w:r>
    </w:p>
    <w:p>
      <w:pPr>
        <w:pStyle w:val="Normal"/>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2.</w:t>
      </w:r>
      <w:hyperlink r:id="rId2">
        <w:r>
          <w:rPr>
            <w:rStyle w:val="Style14"/>
            <w:rFonts w:cs="Times New Roman" w:ascii="Times New Roman" w:hAnsi="Times New Roman"/>
            <w:b/>
            <w:sz w:val="28"/>
            <w:szCs w:val="28"/>
          </w:rPr>
          <w:t>Контрольный тест.</w:t>
        </w:r>
      </w:hyperlink>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Используемые источники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1.Макеева А.Г. Мы – твои друзья. Методическое пособие для учителей начальной школы /  А.Г. Макеева, В.А. Самкова, Е.М. Клемяшова. – М.:ООО «Нестле Россия», 2018. – 96 с.</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2.Макеева А.Г. Мы – твои друзья. Рабочая тетрадь для школьников /  А.Г. Макеева, В.А. Самкова, Е.М. Клемяшова. – М.:ООО «Нестле Россия», 2018. – 80 с.</w:t>
      </w:r>
    </w:p>
    <w:p>
      <w:pPr>
        <w:pStyle w:val="Normal"/>
        <w:spacing w:lineRule="auto" w:line="360" w:before="0" w:after="0"/>
        <w:jc w:val="both"/>
        <w:rPr/>
      </w:pPr>
      <w:r>
        <w:rPr>
          <w:rFonts w:cs="Times New Roman" w:ascii="Times New Roman" w:hAnsi="Times New Roman"/>
          <w:sz w:val="28"/>
          <w:szCs w:val="28"/>
        </w:rPr>
        <w:t>3.</w:t>
      </w:r>
      <w:hyperlink r:id="rId3">
        <w:r>
          <w:rPr>
            <w:rStyle w:val="Style14"/>
            <w:rFonts w:cs="Times New Roman" w:ascii="Times New Roman" w:hAnsi="Times New Roman"/>
            <w:sz w:val="28"/>
            <w:szCs w:val="28"/>
          </w:rPr>
          <w:t>Методические материалы к программе «Мы – твои друзья»</w:t>
        </w:r>
      </w:hyperlink>
      <w:r>
        <w:rPr>
          <w:rStyle w:val="Style14"/>
          <w:rFonts w:cs="Times New Roman" w:ascii="Times New Roman" w:hAnsi="Times New Roman"/>
          <w:sz w:val="28"/>
          <w:szCs w:val="28"/>
        </w:rPr>
        <w:t>.</w:t>
      </w:r>
    </w:p>
    <w:p>
      <w:pPr>
        <w:pStyle w:val="Normal"/>
        <w:spacing w:lineRule="auto" w:line="360" w:before="0" w:after="0"/>
        <w:jc w:val="both"/>
        <w:rPr/>
      </w:pPr>
      <w:r>
        <w:rPr/>
      </w:r>
    </w:p>
    <w:sectPr>
      <w:headerReference w:type="default" r:id="rId4"/>
      <w:footerReference w:type="default" r:id="rId5"/>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Козунова Мария Сергеевна, методист</w:t>
    </w:r>
  </w:p>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t>Дополнительная общеобразовательная общеразвивающая программа «Мы – твои друзья»</w:t>
    </w:r>
  </w:p>
  <w:p>
    <w:pPr>
      <w:pStyle w:val="Style23"/>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f3abc"/>
    <w:rPr>
      <w:color w:val="0000FF" w:themeColor="hyperlink"/>
      <w:u w:val="single"/>
    </w:rPr>
  </w:style>
  <w:style w:type="character" w:styleId="Style15" w:customStyle="1">
    <w:name w:val="Основной текст Знак"/>
    <w:basedOn w:val="DefaultParagraphFont"/>
    <w:link w:val="a5"/>
    <w:uiPriority w:val="99"/>
    <w:semiHidden/>
    <w:qFormat/>
    <w:rsid w:val="00d25aa7"/>
    <w:rPr/>
  </w:style>
  <w:style w:type="character" w:styleId="Style16" w:customStyle="1">
    <w:name w:val="Верхний колонтитул Знак"/>
    <w:basedOn w:val="DefaultParagraphFont"/>
    <w:link w:val="a7"/>
    <w:uiPriority w:val="99"/>
    <w:qFormat/>
    <w:rsid w:val="006d746c"/>
    <w:rPr/>
  </w:style>
  <w:style w:type="character" w:styleId="Style17" w:customStyle="1">
    <w:name w:val="Нижний колонтитул Знак"/>
    <w:basedOn w:val="DefaultParagraphFont"/>
    <w:link w:val="a9"/>
    <w:uiPriority w:val="99"/>
    <w:qFormat/>
    <w:rsid w:val="006d746c"/>
    <w:rPr/>
  </w:style>
  <w:style w:type="character" w:styleId="ListLabel1">
    <w:name w:val="ListLabel 1"/>
    <w:qFormat/>
    <w:rPr>
      <w:rFonts w:ascii="Times New Roman" w:hAnsi="Times New Roman" w:cs="Times New Roman"/>
      <w:sz w:val="28"/>
      <w:szCs w:val="28"/>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6"/>
    <w:uiPriority w:val="99"/>
    <w:semiHidden/>
    <w:unhideWhenUsed/>
    <w:rsid w:val="00d25aa7"/>
    <w:pPr>
      <w:spacing w:before="0" w:after="12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rmalWeb">
    <w:name w:val="Normal (Web)"/>
    <w:basedOn w:val="Normal"/>
    <w:uiPriority w:val="99"/>
    <w:unhideWhenUsed/>
    <w:qFormat/>
    <w:rsid w:val="00d25aa7"/>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Header"/>
    <w:basedOn w:val="Normal"/>
    <w:link w:val="a8"/>
    <w:uiPriority w:val="99"/>
    <w:unhideWhenUsed/>
    <w:rsid w:val="006d746c"/>
    <w:pPr>
      <w:tabs>
        <w:tab w:val="clear" w:pos="708"/>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6d746c"/>
    <w:pPr>
      <w:tabs>
        <w:tab w:val="clear" w:pos="708"/>
        <w:tab w:val="center" w:pos="4677" w:leader="none"/>
        <w:tab w:val="right" w:pos="9355" w:leader="none"/>
      </w:tabs>
      <w:spacing w:lineRule="auto" w:line="240" w:before="0" w:after="0"/>
    </w:pPr>
    <w:rPr/>
  </w:style>
  <w:style w:type="paragraph" w:styleId="NoSpacing">
    <w:name w:val="No Spacing"/>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nstruktortestov.ru/edit-22175" TargetMode="External"/><Relationship Id="rId3" Type="http://schemas.openxmlformats.org/officeDocument/2006/relationships/hyperlink" Target="https://www.pet-school.ru/material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5BDCE-AEE0-429B-BE21-E8F9E32C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Application>LibreOffice/6.2.7.1$Windows_x86 LibreOffice_project/23edc44b61b830b7d749943e020e96f5a7df63bf</Application>
  <Pages>6</Pages>
  <Words>1026</Words>
  <Characters>6536</Characters>
  <CharactersWithSpaces>7598</CharactersWithSpaces>
  <Paragraphs>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2020-09-28T08:29:00Z</dcterms:created>
  <dc:creator>1</dc:creator>
  <dc:description/>
  <dc:language>ru-RU</dc:language>
  <cp:lastModifiedBy/>
  <dcterms:modified xsi:type="dcterms:W3CDTF">2020-10-13T08:49:56Z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