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56" w:rsidRDefault="00573056" w:rsidP="00573056">
      <w:pPr>
        <w:pStyle w:val="Default"/>
        <w:jc w:val="center"/>
        <w:rPr>
          <w:b/>
          <w:bCs/>
          <w:sz w:val="36"/>
          <w:szCs w:val="28"/>
        </w:rPr>
      </w:pPr>
      <w:r w:rsidRPr="00C678D8">
        <w:rPr>
          <w:b/>
          <w:bCs/>
          <w:sz w:val="36"/>
          <w:szCs w:val="28"/>
        </w:rPr>
        <w:t xml:space="preserve">Проект «Очистим </w:t>
      </w:r>
      <w:r w:rsidR="00AC00B2" w:rsidRPr="00C678D8">
        <w:rPr>
          <w:b/>
          <w:bCs/>
          <w:sz w:val="36"/>
          <w:szCs w:val="28"/>
        </w:rPr>
        <w:t xml:space="preserve">планету </w:t>
      </w:r>
      <w:r w:rsidRPr="00C678D8">
        <w:rPr>
          <w:b/>
          <w:bCs/>
          <w:sz w:val="36"/>
          <w:szCs w:val="28"/>
        </w:rPr>
        <w:t>от мусора!»</w:t>
      </w:r>
    </w:p>
    <w:p w:rsidR="0003215B" w:rsidRDefault="0003215B" w:rsidP="00573056">
      <w:pPr>
        <w:pStyle w:val="Default"/>
        <w:jc w:val="center"/>
        <w:rPr>
          <w:b/>
          <w:bCs/>
          <w:sz w:val="36"/>
          <w:szCs w:val="28"/>
        </w:rPr>
      </w:pPr>
    </w:p>
    <w:p w:rsidR="0003215B" w:rsidRPr="0003215B" w:rsidRDefault="0003215B" w:rsidP="0003215B">
      <w:pPr>
        <w:pStyle w:val="Default"/>
        <w:rPr>
          <w:bCs/>
          <w:sz w:val="28"/>
          <w:szCs w:val="28"/>
        </w:rPr>
      </w:pPr>
      <w:r w:rsidRPr="0003215B">
        <w:rPr>
          <w:bCs/>
          <w:sz w:val="32"/>
          <w:szCs w:val="28"/>
        </w:rPr>
        <w:t>Автор:</w:t>
      </w:r>
      <w:r w:rsidRPr="0003215B">
        <w:rPr>
          <w:b/>
          <w:bCs/>
          <w:sz w:val="32"/>
          <w:szCs w:val="28"/>
        </w:rPr>
        <w:t xml:space="preserve"> </w:t>
      </w:r>
      <w:r>
        <w:rPr>
          <w:b/>
          <w:bCs/>
          <w:sz w:val="32"/>
          <w:szCs w:val="28"/>
        </w:rPr>
        <w:t xml:space="preserve"> </w:t>
      </w:r>
      <w:proofErr w:type="spellStart"/>
      <w:r w:rsidRPr="0003215B">
        <w:rPr>
          <w:bCs/>
          <w:sz w:val="28"/>
          <w:szCs w:val="28"/>
        </w:rPr>
        <w:t>Супроненко</w:t>
      </w:r>
      <w:proofErr w:type="spellEnd"/>
      <w:r w:rsidRPr="0003215B">
        <w:rPr>
          <w:bCs/>
          <w:sz w:val="28"/>
          <w:szCs w:val="28"/>
        </w:rPr>
        <w:t xml:space="preserve"> </w:t>
      </w:r>
      <w:r>
        <w:rPr>
          <w:bCs/>
          <w:sz w:val="28"/>
          <w:szCs w:val="28"/>
        </w:rPr>
        <w:t>И</w:t>
      </w:r>
      <w:bookmarkStart w:id="0" w:name="_GoBack"/>
      <w:bookmarkEnd w:id="0"/>
      <w:r w:rsidRPr="0003215B">
        <w:rPr>
          <w:bCs/>
          <w:sz w:val="28"/>
          <w:szCs w:val="28"/>
        </w:rPr>
        <w:t>рина Эдуардовна, методист МБУДО «СЮН»</w:t>
      </w:r>
    </w:p>
    <w:p w:rsidR="00573056" w:rsidRPr="0003215B" w:rsidRDefault="00573056" w:rsidP="00573056">
      <w:pPr>
        <w:pStyle w:val="Default"/>
        <w:jc w:val="center"/>
        <w:rPr>
          <w:sz w:val="22"/>
          <w:szCs w:val="28"/>
        </w:rPr>
      </w:pPr>
    </w:p>
    <w:p w:rsidR="00573056" w:rsidRDefault="00573056" w:rsidP="00921361">
      <w:pPr>
        <w:pStyle w:val="Default"/>
        <w:spacing w:line="360" w:lineRule="auto"/>
        <w:jc w:val="both"/>
        <w:rPr>
          <w:sz w:val="28"/>
          <w:szCs w:val="28"/>
        </w:rPr>
      </w:pPr>
      <w:r>
        <w:rPr>
          <w:sz w:val="28"/>
          <w:szCs w:val="28"/>
        </w:rPr>
        <w:t>Как правило, у государственных служб недостаточно ни сил, ни сре</w:t>
      </w:r>
      <w:proofErr w:type="gramStart"/>
      <w:r>
        <w:rPr>
          <w:sz w:val="28"/>
          <w:szCs w:val="28"/>
        </w:rPr>
        <w:t>дств дл</w:t>
      </w:r>
      <w:proofErr w:type="gramEnd"/>
      <w:r>
        <w:rPr>
          <w:sz w:val="28"/>
          <w:szCs w:val="28"/>
        </w:rPr>
        <w:t xml:space="preserve">я того, чтобы очистить природные территории от мусора, оставленного отдыхающими, не обладающими высокой культурой поведения. Поэтому добровольная помощь со стороны школьников окажется весьма уместной. В самом деле – кому приятно заходить в лес, заваленный бумажками, бутылками и прочим хламом? Уборка мусора с природных территорий вдоль автодорог и в природных парках полезна ещё и тем, что многие другие посетители природных территорий, глядя на таких добровольцев, хотя и не принимают участие в уборке мусора, но уже и не оставляют его после себя. </w:t>
      </w:r>
    </w:p>
    <w:p w:rsidR="00573056" w:rsidRDefault="00573056" w:rsidP="00921361">
      <w:pPr>
        <w:pStyle w:val="Default"/>
        <w:spacing w:line="360" w:lineRule="auto"/>
        <w:jc w:val="both"/>
        <w:rPr>
          <w:color w:val="auto"/>
          <w:sz w:val="28"/>
          <w:szCs w:val="28"/>
        </w:rPr>
      </w:pPr>
      <w:r>
        <w:rPr>
          <w:sz w:val="28"/>
          <w:szCs w:val="28"/>
        </w:rPr>
        <w:t xml:space="preserve">   Известно, что обычная бумага разлагается примерно в течение года, жестяная банка – за несколько десятков лет, пластиковая бутылка – ещё дольше. Наводя порядок, все эти чужеродные для природы предметы следует именно удалять из неё. Иногда их закапывают, однако лучше этого избегать: после того, как мусор разлагается, вещества, из которых он состоял, переходят в экосистему и распространяются в ней по пищевой сети, то есть захламление территории превращается в её загрязнение. Нежелательно и сжигание мусора прямо на природной территории: во-первых, не всякий мусор горит; во-вторых, при сгорании различных полимеров выделяются ядовитые и зловонные в</w:t>
      </w:r>
      <w:r>
        <w:rPr>
          <w:color w:val="auto"/>
          <w:sz w:val="28"/>
          <w:szCs w:val="28"/>
        </w:rPr>
        <w:t xml:space="preserve">ещества; наконец, открытый огонь повреждает место, на котором его разожгли, и практически всегда создаёт риск пожара. </w:t>
      </w:r>
    </w:p>
    <w:p w:rsidR="00573056" w:rsidRDefault="00573056" w:rsidP="00921361">
      <w:pPr>
        <w:pStyle w:val="Default"/>
        <w:spacing w:line="360" w:lineRule="auto"/>
        <w:jc w:val="both"/>
        <w:rPr>
          <w:color w:val="auto"/>
          <w:sz w:val="28"/>
          <w:szCs w:val="28"/>
        </w:rPr>
      </w:pPr>
      <w:r>
        <w:rPr>
          <w:color w:val="auto"/>
          <w:sz w:val="28"/>
          <w:szCs w:val="28"/>
        </w:rPr>
        <w:t xml:space="preserve">   Не стоит думать, что уборка мусора с природной территории – совсем уж простое дело! Оно действительно по плечу каждому – однако, при условии тщательной и экологически грамотной организации. Прежде всего, мусора обычно бывает больше, чем, кажется на первый взгляд. Конечно, можно подобрать валяющуюся на дороге бумажку, но если браться за дело серьёзно, то ограничиваться этим, разумеется, нельзя. Если мусора много, то имеет смысл отметить на схеме природной </w:t>
      </w:r>
      <w:r>
        <w:rPr>
          <w:color w:val="auto"/>
          <w:sz w:val="28"/>
          <w:szCs w:val="28"/>
        </w:rPr>
        <w:lastRenderedPageBreak/>
        <w:t xml:space="preserve">территории места его концентрации, чтобы оценить масштабы предстоящей работы и грамотно её спланировать. </w:t>
      </w:r>
    </w:p>
    <w:p w:rsidR="00573056" w:rsidRDefault="00903918" w:rsidP="00921361">
      <w:pPr>
        <w:pStyle w:val="Default"/>
        <w:spacing w:line="360" w:lineRule="auto"/>
        <w:jc w:val="both"/>
        <w:rPr>
          <w:color w:val="auto"/>
          <w:sz w:val="28"/>
          <w:szCs w:val="28"/>
        </w:rPr>
      </w:pPr>
      <w:r>
        <w:rPr>
          <w:color w:val="auto"/>
          <w:sz w:val="28"/>
          <w:szCs w:val="28"/>
        </w:rPr>
        <w:t xml:space="preserve">     </w:t>
      </w:r>
      <w:r w:rsidR="00573056">
        <w:rPr>
          <w:color w:val="auto"/>
          <w:sz w:val="28"/>
          <w:szCs w:val="28"/>
        </w:rPr>
        <w:t xml:space="preserve">Уборку мусора на природной территории надо проводить так, чтобы это как можно меньше мешало её обитателям. Например, весной и в начале лета многие птицы сидят на гнёздах. Даже если гнездо не будет повреждено непосредственно во время уборки мусора, птица наверняка слетит с гнезда, и оно может стать лёгкой добычей какого-нибудь хищника. Поэтому лучше </w:t>
      </w:r>
      <w:r w:rsidR="00573056">
        <w:rPr>
          <w:b/>
          <w:bCs/>
          <w:color w:val="auto"/>
          <w:sz w:val="28"/>
          <w:szCs w:val="28"/>
        </w:rPr>
        <w:t>не устраивать уборку мусора в лесу в мае-июне</w:t>
      </w:r>
      <w:r w:rsidR="00573056">
        <w:rPr>
          <w:color w:val="auto"/>
          <w:sz w:val="28"/>
          <w:szCs w:val="28"/>
        </w:rPr>
        <w:t xml:space="preserve">. Тем более, </w:t>
      </w:r>
      <w:r w:rsidR="00573056">
        <w:rPr>
          <w:b/>
          <w:bCs/>
          <w:color w:val="auto"/>
          <w:sz w:val="28"/>
          <w:szCs w:val="28"/>
        </w:rPr>
        <w:t xml:space="preserve">недопустимо </w:t>
      </w:r>
      <w:r w:rsidR="00573056">
        <w:rPr>
          <w:color w:val="auto"/>
          <w:sz w:val="28"/>
          <w:szCs w:val="28"/>
        </w:rPr>
        <w:t xml:space="preserve">включать во время такой работы громкую музыку, как это иногда делают. </w:t>
      </w:r>
    </w:p>
    <w:p w:rsidR="00573056" w:rsidRDefault="00903918" w:rsidP="00921361">
      <w:pPr>
        <w:pStyle w:val="Default"/>
        <w:spacing w:line="360" w:lineRule="auto"/>
        <w:jc w:val="both"/>
        <w:rPr>
          <w:color w:val="auto"/>
          <w:sz w:val="28"/>
          <w:szCs w:val="28"/>
        </w:rPr>
      </w:pPr>
      <w:r>
        <w:rPr>
          <w:color w:val="auto"/>
          <w:sz w:val="28"/>
          <w:szCs w:val="28"/>
        </w:rPr>
        <w:t xml:space="preserve">     </w:t>
      </w:r>
      <w:r w:rsidR="00573056">
        <w:rPr>
          <w:color w:val="auto"/>
          <w:sz w:val="28"/>
          <w:szCs w:val="28"/>
        </w:rPr>
        <w:t xml:space="preserve">Следует соблюдать правила техники безопасности, помня, что в мероприятии участвуют дети. Бумагу и другой хлам удобно собирать, накалывая его на острые пики и перекладывая затем в мешки. Перед работой надо проинструктировать её участников о технике безопасности при обращении с острыми предметами. Часть предметов всё же придётся собирать руками. Поэтому работать желательно в </w:t>
      </w:r>
      <w:proofErr w:type="spellStart"/>
      <w:r w:rsidR="00573056" w:rsidRPr="002833CC">
        <w:rPr>
          <w:b/>
          <w:color w:val="auto"/>
          <w:sz w:val="28"/>
          <w:szCs w:val="28"/>
        </w:rPr>
        <w:t>нитяныхперчатках</w:t>
      </w:r>
      <w:proofErr w:type="spellEnd"/>
      <w:r w:rsidR="00573056">
        <w:rPr>
          <w:color w:val="auto"/>
          <w:sz w:val="28"/>
          <w:szCs w:val="28"/>
        </w:rPr>
        <w:t xml:space="preserve">, на которые сверху надеты </w:t>
      </w:r>
      <w:r w:rsidR="00573056" w:rsidRPr="002833CC">
        <w:rPr>
          <w:b/>
          <w:color w:val="auto"/>
          <w:sz w:val="28"/>
          <w:szCs w:val="28"/>
        </w:rPr>
        <w:t>резиновые перчатки</w:t>
      </w:r>
      <w:r w:rsidR="00573056">
        <w:rPr>
          <w:color w:val="auto"/>
          <w:sz w:val="28"/>
          <w:szCs w:val="28"/>
        </w:rPr>
        <w:t xml:space="preserve">. </w:t>
      </w:r>
    </w:p>
    <w:p w:rsidR="00573056" w:rsidRDefault="00903918" w:rsidP="00921361">
      <w:pPr>
        <w:pStyle w:val="Default"/>
        <w:spacing w:line="360" w:lineRule="auto"/>
        <w:jc w:val="both"/>
        <w:rPr>
          <w:color w:val="auto"/>
          <w:sz w:val="28"/>
          <w:szCs w:val="28"/>
        </w:rPr>
      </w:pPr>
      <w:r>
        <w:rPr>
          <w:color w:val="auto"/>
          <w:sz w:val="28"/>
          <w:szCs w:val="28"/>
        </w:rPr>
        <w:t xml:space="preserve">     </w:t>
      </w:r>
      <w:r w:rsidR="00573056">
        <w:rPr>
          <w:color w:val="auto"/>
          <w:sz w:val="28"/>
          <w:szCs w:val="28"/>
        </w:rPr>
        <w:t xml:space="preserve">Одновременно с уборкой мусора часто перекапывают кострища, чтобы ускорить восстановление растительности на разрыхлённой таким образом почве. Эта мера эффективна там, где есть реальная возможность предотвратить разведение костров на новом месте. Если же такой возможности нет, то для следующего костра будет, скорее всего, использовано не перекопанное ранее существовавшее кострище, а место рядом с ним, где пока ещё зеленеет трава. </w:t>
      </w:r>
    </w:p>
    <w:p w:rsidR="00573056" w:rsidRDefault="00903918" w:rsidP="00921361">
      <w:pPr>
        <w:pStyle w:val="Default"/>
        <w:spacing w:line="360" w:lineRule="auto"/>
        <w:jc w:val="both"/>
        <w:rPr>
          <w:color w:val="auto"/>
          <w:sz w:val="28"/>
          <w:szCs w:val="28"/>
        </w:rPr>
      </w:pPr>
      <w:r>
        <w:rPr>
          <w:color w:val="auto"/>
          <w:sz w:val="28"/>
          <w:szCs w:val="28"/>
        </w:rPr>
        <w:t xml:space="preserve">     </w:t>
      </w:r>
      <w:r w:rsidR="00573056">
        <w:rPr>
          <w:color w:val="auto"/>
          <w:sz w:val="28"/>
          <w:szCs w:val="28"/>
        </w:rPr>
        <w:t xml:space="preserve">Там, где традиционно бывает много отдыхающих, целесообразно организовать оборудование нескольких стоянок - лучше всего привлечь к этому самих туристов. Кстати, у лесхоза могут быть небольшие средства на оборудование мест отдыха в лесу и установку "малых архитектурных форм" (декоративных скамеек и т. п.), однако рабочих рук всегда не хватает, особенно в пожароопасный сезон. </w:t>
      </w:r>
    </w:p>
    <w:p w:rsidR="00573056" w:rsidRPr="00573056" w:rsidRDefault="00573056" w:rsidP="00921361">
      <w:pPr>
        <w:pStyle w:val="Default"/>
        <w:spacing w:line="360" w:lineRule="auto"/>
        <w:jc w:val="both"/>
        <w:rPr>
          <w:b/>
          <w:color w:val="auto"/>
          <w:sz w:val="28"/>
          <w:szCs w:val="28"/>
        </w:rPr>
      </w:pPr>
      <w:r w:rsidRPr="00573056">
        <w:rPr>
          <w:b/>
          <w:color w:val="auto"/>
          <w:sz w:val="28"/>
          <w:szCs w:val="28"/>
        </w:rPr>
        <w:t xml:space="preserve">С чего начинать такую работу? </w:t>
      </w:r>
    </w:p>
    <w:p w:rsidR="00573056" w:rsidRDefault="00573056" w:rsidP="00921361">
      <w:pPr>
        <w:pStyle w:val="Default"/>
        <w:spacing w:line="360" w:lineRule="auto"/>
        <w:jc w:val="both"/>
        <w:rPr>
          <w:color w:val="auto"/>
        </w:rPr>
      </w:pPr>
      <w:r>
        <w:rPr>
          <w:color w:val="auto"/>
          <w:sz w:val="28"/>
          <w:szCs w:val="28"/>
        </w:rPr>
        <w:t xml:space="preserve">1. Выявите, какая имеется информация по решению возникших проблем. </w:t>
      </w:r>
    </w:p>
    <w:p w:rsidR="00573056" w:rsidRDefault="00573056" w:rsidP="00921361">
      <w:pPr>
        <w:pStyle w:val="Default"/>
        <w:spacing w:after="22" w:line="360" w:lineRule="auto"/>
        <w:jc w:val="both"/>
        <w:rPr>
          <w:color w:val="auto"/>
          <w:sz w:val="28"/>
          <w:szCs w:val="28"/>
        </w:rPr>
      </w:pPr>
      <w:r>
        <w:rPr>
          <w:color w:val="auto"/>
          <w:sz w:val="28"/>
          <w:szCs w:val="28"/>
        </w:rPr>
        <w:t xml:space="preserve">2. Выясните, какие государственные и общественные организации в вашем населённом пункте занимаются охраной природы и решением экологических </w:t>
      </w:r>
      <w:r>
        <w:rPr>
          <w:color w:val="auto"/>
          <w:sz w:val="28"/>
          <w:szCs w:val="28"/>
        </w:rPr>
        <w:lastRenderedPageBreak/>
        <w:t xml:space="preserve">проблем, каковы их полномочия и финансовые возможности. Выясните, какая материальная поддержка для проведения вашей акции может быть получена. Для этого необходимо разработать предложения и обращения в их адрес о принятии мер по решению имеющихся экологических проблем и совместному проведению акции. </w:t>
      </w:r>
    </w:p>
    <w:p w:rsidR="00573056" w:rsidRDefault="00573056" w:rsidP="00921361">
      <w:pPr>
        <w:pStyle w:val="Default"/>
        <w:spacing w:after="22" w:line="360" w:lineRule="auto"/>
        <w:jc w:val="both"/>
        <w:rPr>
          <w:color w:val="auto"/>
          <w:sz w:val="28"/>
          <w:szCs w:val="28"/>
        </w:rPr>
      </w:pPr>
      <w:r>
        <w:rPr>
          <w:color w:val="auto"/>
          <w:sz w:val="28"/>
          <w:szCs w:val="28"/>
        </w:rPr>
        <w:t xml:space="preserve">3. Разработайте и проведите небольшое анкетирование среди местных жителей. Используйте разные типы вопросов. Например: </w:t>
      </w:r>
    </w:p>
    <w:p w:rsidR="00573056" w:rsidRDefault="00573056" w:rsidP="00921361">
      <w:pPr>
        <w:pStyle w:val="Default"/>
        <w:spacing w:after="22" w:line="360" w:lineRule="auto"/>
        <w:jc w:val="both"/>
        <w:rPr>
          <w:color w:val="auto"/>
          <w:sz w:val="28"/>
          <w:szCs w:val="28"/>
        </w:rPr>
      </w:pPr>
      <w:r>
        <w:rPr>
          <w:color w:val="auto"/>
          <w:sz w:val="28"/>
          <w:szCs w:val="28"/>
        </w:rPr>
        <w:t xml:space="preserve">Устраивает ли вас состояние нашего леса? (да, нет). </w:t>
      </w:r>
    </w:p>
    <w:p w:rsidR="00573056" w:rsidRDefault="00573056" w:rsidP="00921361">
      <w:pPr>
        <w:pStyle w:val="Default"/>
        <w:spacing w:after="22" w:line="360" w:lineRule="auto"/>
        <w:jc w:val="both"/>
        <w:rPr>
          <w:color w:val="auto"/>
          <w:sz w:val="28"/>
          <w:szCs w:val="28"/>
        </w:rPr>
      </w:pPr>
      <w:r>
        <w:rPr>
          <w:color w:val="auto"/>
          <w:sz w:val="28"/>
          <w:szCs w:val="28"/>
        </w:rPr>
        <w:t xml:space="preserve">Кто должен отвечать за то, что лес оказался местом свалки мусора? (жители, местные власти, экологические службы). </w:t>
      </w:r>
    </w:p>
    <w:p w:rsidR="00573056" w:rsidRDefault="00573056" w:rsidP="00921361">
      <w:pPr>
        <w:pStyle w:val="Default"/>
        <w:spacing w:after="22" w:line="360" w:lineRule="auto"/>
        <w:jc w:val="both"/>
        <w:rPr>
          <w:color w:val="auto"/>
          <w:sz w:val="28"/>
          <w:szCs w:val="28"/>
        </w:rPr>
      </w:pPr>
      <w:proofErr w:type="gramStart"/>
      <w:r>
        <w:rPr>
          <w:color w:val="auto"/>
          <w:sz w:val="28"/>
          <w:szCs w:val="28"/>
        </w:rPr>
        <w:t xml:space="preserve">Согласны ли вы с тем, что улучшение состояния леса имеет важное значение для вас? (согласен, не согласен, затрудняюсь ответить). </w:t>
      </w:r>
      <w:proofErr w:type="gramEnd"/>
    </w:p>
    <w:p w:rsidR="00573056" w:rsidRDefault="00573056" w:rsidP="00921361">
      <w:pPr>
        <w:pStyle w:val="Default"/>
        <w:spacing w:line="360" w:lineRule="auto"/>
        <w:jc w:val="both"/>
        <w:rPr>
          <w:color w:val="auto"/>
          <w:sz w:val="28"/>
          <w:szCs w:val="28"/>
        </w:rPr>
      </w:pPr>
      <w:r>
        <w:rPr>
          <w:color w:val="auto"/>
          <w:sz w:val="28"/>
          <w:szCs w:val="28"/>
        </w:rPr>
        <w:t xml:space="preserve">Что вы можете сделать для сохранения нашего леса? </w:t>
      </w:r>
    </w:p>
    <w:p w:rsidR="00573056" w:rsidRDefault="00573056" w:rsidP="00921361">
      <w:pPr>
        <w:pStyle w:val="Default"/>
        <w:spacing w:line="360" w:lineRule="auto"/>
        <w:jc w:val="both"/>
        <w:rPr>
          <w:color w:val="auto"/>
          <w:sz w:val="28"/>
          <w:szCs w:val="28"/>
        </w:rPr>
      </w:pPr>
    </w:p>
    <w:p w:rsidR="00125C49" w:rsidRPr="00573056" w:rsidRDefault="00573056" w:rsidP="00921361">
      <w:pPr>
        <w:spacing w:line="360" w:lineRule="auto"/>
        <w:jc w:val="both"/>
        <w:rPr>
          <w:rFonts w:ascii="Times New Roman" w:hAnsi="Times New Roman" w:cs="Times New Roman"/>
          <w:b/>
        </w:rPr>
      </w:pPr>
      <w:r w:rsidRPr="00573056">
        <w:rPr>
          <w:rFonts w:ascii="Times New Roman" w:hAnsi="Times New Roman" w:cs="Times New Roman"/>
          <w:b/>
          <w:sz w:val="28"/>
          <w:szCs w:val="28"/>
        </w:rPr>
        <w:t>Использование в анкетах вопросов разного типа и разные оценочные шкалы позволят сформировать полную картину принятия экологической проблемы населением и выявить жизненную потребность и уровень активности в её решении.</w:t>
      </w:r>
    </w:p>
    <w:sectPr w:rsidR="00125C49" w:rsidRPr="00573056" w:rsidSect="0057305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04D1"/>
    <w:rsid w:val="0003215B"/>
    <w:rsid w:val="00125C49"/>
    <w:rsid w:val="002833CC"/>
    <w:rsid w:val="00573056"/>
    <w:rsid w:val="00671668"/>
    <w:rsid w:val="007504D1"/>
    <w:rsid w:val="00903918"/>
    <w:rsid w:val="00921361"/>
    <w:rsid w:val="00AC00B2"/>
    <w:rsid w:val="00BC69AA"/>
    <w:rsid w:val="00C67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05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0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HP</cp:lastModifiedBy>
  <cp:revision>9</cp:revision>
  <dcterms:created xsi:type="dcterms:W3CDTF">2020-10-29T11:57:00Z</dcterms:created>
  <dcterms:modified xsi:type="dcterms:W3CDTF">2021-05-24T19:35:00Z</dcterms:modified>
</cp:coreProperties>
</file>