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5168" w14:textId="77777777" w:rsidR="00105AD8" w:rsidRPr="00105AD8" w:rsidRDefault="00105AD8" w:rsidP="00105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РОЛЬ ОЗЕЛЕНЕНИЯ</w:t>
      </w:r>
    </w:p>
    <w:p w14:paraId="4C16E011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t xml:space="preserve">Растительность, как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средовосстанавливающая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система, обеспечивает комфортность условий проживания людей в городе, регулирует (в определенных пределах) газовый состав воздуха и степень его загрязненности, климатические характеристики городских территорий, снижает влияние шумового фактора и является источником эстетического отдыха людей.</w:t>
      </w:r>
    </w:p>
    <w:p w14:paraId="363611DB" w14:textId="77777777" w:rsidR="00105AD8" w:rsidRPr="00105AD8" w:rsidRDefault="00105AD8" w:rsidP="00105A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РАСТЕНИЯ ВЫПОЛНЯЮТ СЛЕДУЮЩИЕ ФУНКЦИИ:</w:t>
      </w:r>
    </w:p>
    <w:p w14:paraId="5357BE06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Понижают температуру воздуха</w:t>
      </w:r>
      <w:r w:rsidRPr="00105AD8">
        <w:rPr>
          <w:rFonts w:ascii="Times New Roman" w:hAnsi="Times New Roman" w:cs="Times New Roman"/>
          <w:sz w:val="28"/>
          <w:szCs w:val="28"/>
        </w:rPr>
        <w:t>, поскольку листва обладает невысокой пропускной способностью солнечной энергии и высокой отражательной способностью (гораздо выше, чем бетон, щебень, асфальт). Например, ольха, дуб, яблоня сибирская, клен остролистный, каштан конский и другие имеют очень высокий коэффициент, так называемого, альбедо (отношение отраженной солнечной энергии к полученной) – 50 и более процентов. Другими словами, растения не накапливают тепло, они его отражают. Поэтому под их сенью прохладно.</w:t>
      </w:r>
    </w:p>
    <w:p w14:paraId="6821C03F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Повышают влажность воздуха</w:t>
      </w:r>
      <w:r w:rsidRPr="00105AD8">
        <w:rPr>
          <w:rFonts w:ascii="Times New Roman" w:hAnsi="Times New Roman" w:cs="Times New Roman"/>
          <w:sz w:val="28"/>
          <w:szCs w:val="28"/>
        </w:rPr>
        <w:t>. Почему это так важно? Потому что, наличие влаги увеличивает отражательную способность атмосферы, в результате чего меньшее количество лучистой энергии Солнца (ультрафиолета) достигает поверхности Земли. Происходит это потому, что общая испаряющая площадь листвы, примерно, в 20 раз больше площади, занимаемой насаждениями. Например, в течение года всего один гектар леса отдает в атмосферу 1-3,5 тыс. тонн влаги, которая потом выпадает в качестве осадков.</w:t>
      </w:r>
    </w:p>
    <w:p w14:paraId="71D92972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Оказывают влияние на ветровой режим</w:t>
      </w:r>
      <w:r w:rsidRPr="00105AD8">
        <w:rPr>
          <w:rFonts w:ascii="Times New Roman" w:hAnsi="Times New Roman" w:cs="Times New Roman"/>
          <w:sz w:val="28"/>
          <w:szCs w:val="28"/>
        </w:rPr>
        <w:t> – снижают степень подвижности воздушных масс, в зависимости от плотности кроны, высоты, плотности расположения. Кто был в степных районах Украины, видел, что все поля поделены на квадраты, по периметру которых высажены деревья. Так называемые, «посадки» как раз и выполняют роль демпферов для сезонных ветров.</w:t>
      </w:r>
    </w:p>
    <w:p w14:paraId="3317DE38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Обогащают воздух кислородом</w:t>
      </w:r>
      <w:r w:rsidRPr="00105AD8">
        <w:rPr>
          <w:rFonts w:ascii="Times New Roman" w:hAnsi="Times New Roman" w:cs="Times New Roman"/>
          <w:sz w:val="28"/>
          <w:szCs w:val="28"/>
        </w:rPr>
        <w:t>, поглощая при этом углекислоту. Один гектар зеленых насаждений, по статистике, поглощает углекислоту со скоростью 8 кг/час. Такое же количество и с такой же интенсивностью выделяют это же вещество в атмосферу 200 человек. Есть растения более продуктивные в смысле процесса газообмена, есть – менее. Если принять за эталон эффективности газообмена ель обыкновенную, то такие растения, как сосна, липа, дуб черешчатый, тополь берлинский превосходят ее по количеству поглощаемой углекислоты в 1,5-6,9 раз. Разрабатывая план озеленения в черте мегаполиса, имеет смысл обращать на эти данные внимание.</w:t>
      </w:r>
    </w:p>
    <w:p w14:paraId="35B4E216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Очищают воздух от пыли</w:t>
      </w:r>
      <w:r w:rsidRPr="00105AD8">
        <w:rPr>
          <w:rFonts w:ascii="Times New Roman" w:hAnsi="Times New Roman" w:cs="Times New Roman"/>
          <w:sz w:val="28"/>
          <w:szCs w:val="28"/>
        </w:rPr>
        <w:t xml:space="preserve">. По результатам исследований российских ученых установлено, что деревья выводят пыль из воздуха в достаточно большом </w:t>
      </w:r>
      <w:r w:rsidRPr="00105AD8">
        <w:rPr>
          <w:rFonts w:ascii="Times New Roman" w:hAnsi="Times New Roman" w:cs="Times New Roman"/>
          <w:sz w:val="28"/>
          <w:szCs w:val="28"/>
        </w:rPr>
        <w:lastRenderedPageBreak/>
        <w:t>количестве. Например, за вегетационный период тополь канадский выводит 34 кг пыли, ива белая (плакучая форма) – 38 кг, шелковица белая – 31 кг и пр. Пылезащитные свойства растений неодинаковы, соответственно, целесообразность использования той или иной культуры в озеленении территории должна рассматриваться и с этой точки зрения.</w:t>
      </w:r>
    </w:p>
    <w:p w14:paraId="7752345D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Поглощают газообразные вредные вещества</w:t>
      </w:r>
      <w:r w:rsidRPr="00105AD8">
        <w:rPr>
          <w:rFonts w:ascii="Times New Roman" w:hAnsi="Times New Roman" w:cs="Times New Roman"/>
          <w:sz w:val="28"/>
          <w:szCs w:val="28"/>
        </w:rPr>
        <w:t xml:space="preserve">, источниками которых являются промышленные предприятия, автомобильный транспорт, добывающие предприятия и пр. Установлено, что соединения серы улавливают – белая акация, тополь канадский, берест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перистоветвистый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, бирючина и др., а фенолы активно поглощают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аморфа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кустарниковая, белая акация, бирючина обыкновенная, берест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перистоветвистый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>. Но далеко не все растения устойчивы к наличию ядовитых газов в воздухе. Липа, ясень, дуб, яблоня, лещина и др., практически, выгорают под их воздействием. Поэтому, занимаясь озеленением участка в черте промышленного центра, необходимо использовать газоустойчивые породы.</w:t>
      </w:r>
    </w:p>
    <w:p w14:paraId="27AFD3D7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Вырабатывают фитонциды</w:t>
      </w:r>
      <w:r w:rsidRPr="00105AD8">
        <w:rPr>
          <w:rFonts w:ascii="Times New Roman" w:hAnsi="Times New Roman" w:cs="Times New Roman"/>
          <w:sz w:val="28"/>
          <w:szCs w:val="28"/>
        </w:rPr>
        <w:t> все растения, в большей или меньшей степени, и разные по составу и направленному действию.</w:t>
      </w:r>
    </w:p>
    <w:p w14:paraId="1F5EA2EB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Фитонци́ды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φυτóν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— «растение» и лат.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caedo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— «убиваю») — образуемые растениями биологически активные вещества, убивающие или подавляющие рост и развитие бактерий, микроскопических грибов, простейших. Термин был предложен Б. П.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Токиным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в 1928 году.»</w:t>
      </w:r>
      <w:r w:rsidRPr="00105AD8">
        <w:rPr>
          <w:rFonts w:ascii="Times New Roman" w:hAnsi="Times New Roman" w:cs="Times New Roman"/>
          <w:sz w:val="28"/>
          <w:szCs w:val="28"/>
        </w:rPr>
        <w:br/>
        <w:t>(Википедия)</w:t>
      </w:r>
    </w:p>
    <w:p w14:paraId="0C9CD39C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t>Так, фитонциды сосны подавляют палочки Коха, пихты – коклюшную палочку, береза, тополь – убивают микробы золотистого стафилококка и т.д.</w:t>
      </w:r>
    </w:p>
    <w:p w14:paraId="776ED106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t xml:space="preserve">Впечатляют следующие данные – можжевеловый лес, к примеру, площадью 1 га за сутки выделяет в атмосферу около 30 кг фитонцидов, сосновый – 5 кг! Есть породы и с низкой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фитонцидностью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 xml:space="preserve"> – яблоня ягодная, таволга иволистная, малина, роза коричневая, боярышник кроваво-красный.</w:t>
      </w:r>
    </w:p>
    <w:p w14:paraId="7155CCB6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b/>
          <w:bCs/>
          <w:sz w:val="28"/>
          <w:szCs w:val="28"/>
        </w:rPr>
        <w:t>Ионизируют воздух</w:t>
      </w:r>
      <w:r w:rsidRPr="00105AD8">
        <w:rPr>
          <w:rFonts w:ascii="Times New Roman" w:hAnsi="Times New Roman" w:cs="Times New Roman"/>
          <w:sz w:val="28"/>
          <w:szCs w:val="28"/>
        </w:rPr>
        <w:t>, а точнее, наполняют воздух легкими ионами. Считается, что, чем больше легких ионов, тем качественнее ионизация в гигиеническом отношении. На их содержание в 1 см³ влияет не только количественный, но и качественный состав зеленых насаждений. Высокой способностью ионизации воздуха обладают (в нарастающем порядке) – липа, граб, пихта, ель обыкновенная, лиственница, туя, дуб красный, рябина, береза японская, береза карельская.</w:t>
      </w:r>
    </w:p>
    <w:p w14:paraId="039B53F0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t>Не менее важно озеленение в помещениях, в частности офисах, особенно с большой плотностью работников. Особое распространение при </w:t>
      </w:r>
      <w:hyperlink r:id="rId4" w:history="1"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озеленении офисов в </w:t>
        </w:r>
        <w:proofErr w:type="spellStart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фитодизайне</w:t>
        </w:r>
        <w:proofErr w:type="spellEnd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получило вертикальное озеленение</w:t>
        </w:r>
        <w:bookmarkStart w:id="0" w:name="_GoBack"/>
        <w:bookmarkEnd w:id="0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— </w:t>
        </w:r>
        <w:proofErr w:type="spellStart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фитостены</w:t>
        </w:r>
        <w:proofErr w:type="spellEnd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, </w:t>
        </w:r>
        <w:proofErr w:type="spellStart"/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</w:t>
        </w:r>
        <w:r w:rsidRPr="00105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итомодули</w:t>
        </w:r>
        <w:proofErr w:type="spellEnd"/>
      </w:hyperlink>
      <w:r w:rsidRPr="00105AD8">
        <w:rPr>
          <w:rFonts w:ascii="Times New Roman" w:hAnsi="Times New Roman" w:cs="Times New Roman"/>
          <w:sz w:val="28"/>
          <w:szCs w:val="28"/>
        </w:rPr>
        <w:t xml:space="preserve">. Более охотно потенциальные клиенты становятся реальными, когда приходят в офис с продуманным </w:t>
      </w:r>
      <w:proofErr w:type="spellStart"/>
      <w:r w:rsidRPr="00105AD8">
        <w:rPr>
          <w:rFonts w:ascii="Times New Roman" w:hAnsi="Times New Roman" w:cs="Times New Roman"/>
          <w:sz w:val="28"/>
          <w:szCs w:val="28"/>
        </w:rPr>
        <w:t>фитодизайном</w:t>
      </w:r>
      <w:proofErr w:type="spellEnd"/>
      <w:r w:rsidRPr="00105AD8">
        <w:rPr>
          <w:rFonts w:ascii="Times New Roman" w:hAnsi="Times New Roman" w:cs="Times New Roman"/>
          <w:sz w:val="28"/>
          <w:szCs w:val="28"/>
        </w:rPr>
        <w:t>.</w:t>
      </w:r>
    </w:p>
    <w:p w14:paraId="78EFCE5D" w14:textId="77777777" w:rsidR="00105AD8" w:rsidRPr="00105AD8" w:rsidRDefault="00105AD8" w:rsidP="00105AD8">
      <w:pPr>
        <w:jc w:val="both"/>
        <w:rPr>
          <w:rFonts w:ascii="Times New Roman" w:hAnsi="Times New Roman" w:cs="Times New Roman"/>
          <w:sz w:val="28"/>
          <w:szCs w:val="28"/>
        </w:rPr>
      </w:pPr>
      <w:r w:rsidRPr="00105AD8">
        <w:rPr>
          <w:rFonts w:ascii="Times New Roman" w:hAnsi="Times New Roman" w:cs="Times New Roman"/>
          <w:sz w:val="28"/>
          <w:szCs w:val="28"/>
        </w:rPr>
        <w:lastRenderedPageBreak/>
        <w:t>Даже из приведенного краткого изложения очевидна огромная, не поддающаяся переоценке роль зеленых насаждений. Наша с вами задача – бережно относиться к зеленым жителям планеты, всячески способствуя их росту и разнообразию ассортимента. Для своего же блага.</w:t>
      </w:r>
    </w:p>
    <w:p w14:paraId="763F1A75" w14:textId="77777777" w:rsidR="00105AD8" w:rsidRDefault="00105AD8" w:rsidP="00105AD8">
      <w:pPr>
        <w:pStyle w:val="a6"/>
      </w:pPr>
      <w:r>
        <w:rPr>
          <w:noProof/>
        </w:rPr>
        <w:drawing>
          <wp:inline distT="0" distB="0" distL="0" distR="0" wp14:anchorId="6DE70472" wp14:editId="667121A3">
            <wp:extent cx="6315075" cy="388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724" cy="38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E0B5" w14:textId="3F83AA7C" w:rsidR="00FC0AA4" w:rsidRPr="00105AD8" w:rsidRDefault="004939A5" w:rsidP="000427C1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01FFB7" wp14:editId="14B7FE58">
            <wp:extent cx="6286500" cy="409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AA4" w:rsidRPr="00105AD8" w:rsidSect="00105A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A4"/>
    <w:rsid w:val="000427C1"/>
    <w:rsid w:val="00105AD8"/>
    <w:rsid w:val="004939A5"/>
    <w:rsid w:val="00DA15CE"/>
    <w:rsid w:val="00F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0D43-D1A7-49A8-8146-4DD6B7E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A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A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5AD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0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le-park.com/services/ozelenenie-ofi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3</cp:revision>
  <dcterms:created xsi:type="dcterms:W3CDTF">2024-04-09T08:14:00Z</dcterms:created>
  <dcterms:modified xsi:type="dcterms:W3CDTF">2024-04-09T08:20:00Z</dcterms:modified>
</cp:coreProperties>
</file>