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8EC42" w14:textId="030801B6" w:rsidR="00791818" w:rsidRDefault="00791818" w:rsidP="009B74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1818">
        <w:rPr>
          <w:rFonts w:ascii="Times New Roman" w:hAnsi="Times New Roman" w:cs="Times New Roman"/>
          <w:b/>
          <w:bCs/>
          <w:sz w:val="32"/>
          <w:szCs w:val="32"/>
        </w:rPr>
        <w:t>Типы удобрений и их особенности</w:t>
      </w:r>
    </w:p>
    <w:p w14:paraId="65365970" w14:textId="77777777" w:rsidR="009B74C6" w:rsidRPr="00791818" w:rsidRDefault="009B74C6" w:rsidP="009B74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972AC59" w14:textId="77777777" w:rsidR="00791818" w:rsidRPr="00791818" w:rsidRDefault="00791818" w:rsidP="00791818">
      <w:pPr>
        <w:jc w:val="both"/>
        <w:rPr>
          <w:rFonts w:ascii="Times New Roman" w:hAnsi="Times New Roman" w:cs="Times New Roman"/>
          <w:sz w:val="28"/>
          <w:szCs w:val="28"/>
        </w:rPr>
      </w:pPr>
      <w:r w:rsidRPr="00791818">
        <w:rPr>
          <w:rFonts w:ascii="Times New Roman" w:hAnsi="Times New Roman" w:cs="Times New Roman"/>
          <w:sz w:val="28"/>
          <w:szCs w:val="28"/>
        </w:rPr>
        <w:t>Удобрения необходимы всем комнатным растениям. Объемы порций и частота «кормлений» зависят от особенностей цветов. Домашняя флора, лишенная подкормок, чахнет, несмотря на оптимальные температуры воздуха, идеальный уровень освещения и влажности.</w:t>
      </w:r>
    </w:p>
    <w:p w14:paraId="0F4A758D" w14:textId="77777777" w:rsidR="00791818" w:rsidRPr="00791818" w:rsidRDefault="00791818" w:rsidP="00791818">
      <w:pPr>
        <w:jc w:val="both"/>
        <w:rPr>
          <w:rFonts w:ascii="Times New Roman" w:hAnsi="Times New Roman" w:cs="Times New Roman"/>
          <w:sz w:val="28"/>
          <w:szCs w:val="28"/>
        </w:rPr>
      </w:pPr>
      <w:r w:rsidRPr="00791818">
        <w:rPr>
          <w:rFonts w:ascii="Times New Roman" w:hAnsi="Times New Roman" w:cs="Times New Roman"/>
          <w:sz w:val="28"/>
          <w:szCs w:val="28"/>
        </w:rPr>
        <w:t>Различные препараты, призванные пополнить запасы питательных веществ в почве, носят общее название ― «удобрения». В специализированных магазинах их великое множество. Отечественные и импортные производители неустанно расширяют ассортимент. Как же выбрать из такого изобилия наиболее подходящую по всем параметрам подкормку?</w:t>
      </w:r>
    </w:p>
    <w:p w14:paraId="368C63F0" w14:textId="77777777" w:rsidR="00791818" w:rsidRPr="00791818" w:rsidRDefault="00791818" w:rsidP="0079181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1818">
        <w:rPr>
          <w:rFonts w:ascii="Times New Roman" w:hAnsi="Times New Roman" w:cs="Times New Roman"/>
          <w:b/>
          <w:bCs/>
          <w:sz w:val="28"/>
          <w:szCs w:val="28"/>
        </w:rPr>
        <w:t>Основные группы удобрений</w:t>
      </w:r>
    </w:p>
    <w:p w14:paraId="42E2AD21" w14:textId="77777777" w:rsidR="00791818" w:rsidRPr="00791818" w:rsidRDefault="00791818" w:rsidP="00791818">
      <w:pPr>
        <w:jc w:val="both"/>
        <w:rPr>
          <w:rFonts w:ascii="Times New Roman" w:hAnsi="Times New Roman" w:cs="Times New Roman"/>
          <w:sz w:val="28"/>
          <w:szCs w:val="28"/>
        </w:rPr>
      </w:pPr>
      <w:r w:rsidRPr="00791818">
        <w:rPr>
          <w:rFonts w:ascii="Times New Roman" w:hAnsi="Times New Roman" w:cs="Times New Roman"/>
          <w:sz w:val="28"/>
          <w:szCs w:val="28"/>
        </w:rPr>
        <w:t>Все удобрения можно разделить на две группы: органические и минеральные.</w:t>
      </w:r>
    </w:p>
    <w:p w14:paraId="0D1894A5" w14:textId="77777777" w:rsidR="00791818" w:rsidRPr="00791818" w:rsidRDefault="00791818" w:rsidP="0079181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1818">
        <w:rPr>
          <w:rFonts w:ascii="Times New Roman" w:hAnsi="Times New Roman" w:cs="Times New Roman"/>
          <w:b/>
          <w:bCs/>
          <w:sz w:val="28"/>
          <w:szCs w:val="28"/>
        </w:rPr>
        <w:t>Органические удобрения</w:t>
      </w:r>
    </w:p>
    <w:p w14:paraId="030B46A0" w14:textId="77777777" w:rsidR="00791818" w:rsidRPr="00791818" w:rsidRDefault="00791818" w:rsidP="00791818">
      <w:pPr>
        <w:jc w:val="both"/>
        <w:rPr>
          <w:rFonts w:ascii="Times New Roman" w:hAnsi="Times New Roman" w:cs="Times New Roman"/>
          <w:sz w:val="28"/>
          <w:szCs w:val="28"/>
        </w:rPr>
      </w:pPr>
      <w:r w:rsidRPr="00791818">
        <w:rPr>
          <w:rFonts w:ascii="Times New Roman" w:hAnsi="Times New Roman" w:cs="Times New Roman"/>
          <w:sz w:val="28"/>
          <w:szCs w:val="28"/>
        </w:rPr>
        <w:t>Условно они представляют собой продукты жизнедеятельности животных и птиц, компост, торф, речной ил. Их полезные свойства известны с древности и подтверждены современными исследованиями. «Производство» навоза или перегноя не требует применения химических веществ, что обеспечивает абсолютную экологическую чистоту удобрений. В них изначально содержатся практически все микро- и макроэлементы. Действие «органики» обеспечивает долговременный эффект, при котором полностью исключены риски засаливания почвы.</w:t>
      </w:r>
    </w:p>
    <w:p w14:paraId="62A122F1" w14:textId="77777777" w:rsidR="00791818" w:rsidRPr="00791818" w:rsidRDefault="00791818" w:rsidP="00791818">
      <w:pPr>
        <w:jc w:val="both"/>
        <w:rPr>
          <w:rFonts w:ascii="Times New Roman" w:hAnsi="Times New Roman" w:cs="Times New Roman"/>
          <w:sz w:val="28"/>
          <w:szCs w:val="28"/>
        </w:rPr>
      </w:pPr>
      <w:r w:rsidRPr="00791818">
        <w:rPr>
          <w:rFonts w:ascii="Times New Roman" w:hAnsi="Times New Roman" w:cs="Times New Roman"/>
          <w:sz w:val="28"/>
          <w:szCs w:val="28"/>
        </w:rPr>
        <w:t>Органические удобрения в свою очередь тоже делятся на две подгруппы:</w:t>
      </w:r>
    </w:p>
    <w:p w14:paraId="5AC667F2" w14:textId="77777777" w:rsidR="00791818" w:rsidRPr="00791818" w:rsidRDefault="00791818" w:rsidP="007918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1818">
        <w:rPr>
          <w:rFonts w:ascii="Times New Roman" w:hAnsi="Times New Roman" w:cs="Times New Roman"/>
          <w:i/>
          <w:iCs/>
          <w:sz w:val="28"/>
          <w:szCs w:val="28"/>
        </w:rPr>
        <w:t>«органика» естественного происхождения</w:t>
      </w:r>
      <w:r w:rsidRPr="00791818">
        <w:rPr>
          <w:rFonts w:ascii="Times New Roman" w:hAnsi="Times New Roman" w:cs="Times New Roman"/>
          <w:sz w:val="28"/>
          <w:szCs w:val="28"/>
        </w:rPr>
        <w:t>: разумеется, это условное название группы, в которую входят продукты жизнедеятельности животных или остатки растений (компост) в мало или практически не измененном человеком виде.</w:t>
      </w:r>
    </w:p>
    <w:p w14:paraId="088E8B14" w14:textId="77777777" w:rsidR="00791818" w:rsidRPr="00791818" w:rsidRDefault="00791818" w:rsidP="007918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1818">
        <w:rPr>
          <w:rFonts w:ascii="Times New Roman" w:hAnsi="Times New Roman" w:cs="Times New Roman"/>
          <w:i/>
          <w:iCs/>
          <w:sz w:val="28"/>
          <w:szCs w:val="28"/>
        </w:rPr>
        <w:t>переработанные органические удобрения</w:t>
      </w:r>
      <w:r w:rsidRPr="00791818">
        <w:rPr>
          <w:rFonts w:ascii="Times New Roman" w:hAnsi="Times New Roman" w:cs="Times New Roman"/>
          <w:sz w:val="28"/>
          <w:szCs w:val="28"/>
        </w:rPr>
        <w:t>: те же самые «продукты», что и в пункте выше, но тщательно переработанные, очищенные и в доступной для растений форме (большинство удобрений в виде «палочек» и таблеток, упомянутых ниже, как раз относятся к этой группе).</w:t>
      </w:r>
    </w:p>
    <w:p w14:paraId="19688B66" w14:textId="77777777" w:rsidR="00791818" w:rsidRPr="00791818" w:rsidRDefault="00791818" w:rsidP="00791818">
      <w:pPr>
        <w:jc w:val="both"/>
        <w:rPr>
          <w:rFonts w:ascii="Times New Roman" w:hAnsi="Times New Roman" w:cs="Times New Roman"/>
          <w:sz w:val="28"/>
          <w:szCs w:val="28"/>
        </w:rPr>
      </w:pPr>
      <w:r w:rsidRPr="00791818">
        <w:rPr>
          <w:rFonts w:ascii="Times New Roman" w:hAnsi="Times New Roman" w:cs="Times New Roman"/>
          <w:sz w:val="28"/>
          <w:szCs w:val="28"/>
        </w:rPr>
        <w:t>Избыток переработанной органики значительно менее вреден простого навоза или минеральных удобрений. Однако в долгосрочной перспективе может испортить субстрат продуктами разложения и привлекать насекомых-вредителей.</w:t>
      </w:r>
    </w:p>
    <w:p w14:paraId="47E9270C" w14:textId="306D608A" w:rsidR="008B4B9A" w:rsidRDefault="00791818" w:rsidP="00791818">
      <w:pPr>
        <w:jc w:val="both"/>
        <w:rPr>
          <w:rFonts w:ascii="Times New Roman" w:hAnsi="Times New Roman" w:cs="Times New Roman"/>
          <w:sz w:val="28"/>
          <w:szCs w:val="28"/>
        </w:rPr>
      </w:pPr>
      <w:r w:rsidRPr="00791818">
        <w:rPr>
          <w:rFonts w:ascii="Times New Roman" w:hAnsi="Times New Roman" w:cs="Times New Roman"/>
          <w:sz w:val="28"/>
          <w:szCs w:val="28"/>
        </w:rPr>
        <w:t xml:space="preserve">В большинстве случаев производитель указывает необходимую дозировку. Однако есть растения, которым и эти удобрения не пойдут на пользу. К примеру, кактусам </w:t>
      </w:r>
      <w:r w:rsidRPr="00791818">
        <w:rPr>
          <w:rFonts w:ascii="Times New Roman" w:hAnsi="Times New Roman" w:cs="Times New Roman"/>
          <w:sz w:val="28"/>
          <w:szCs w:val="28"/>
        </w:rPr>
        <w:lastRenderedPageBreak/>
        <w:t>подобное «питание» может нанести вред, если будет расположено слишком близко к корням (а ведь редкий кактус сажают в просторный горшок).</w:t>
      </w:r>
    </w:p>
    <w:p w14:paraId="6F1D6858" w14:textId="7099EDCB" w:rsidR="00791818" w:rsidRDefault="00791818" w:rsidP="00791818">
      <w:pPr>
        <w:jc w:val="both"/>
        <w:rPr>
          <w:rFonts w:ascii="Times New Roman" w:hAnsi="Times New Roman" w:cs="Times New Roman"/>
          <w:sz w:val="28"/>
          <w:szCs w:val="28"/>
        </w:rPr>
      </w:pPr>
      <w:r w:rsidRPr="00791818">
        <w:rPr>
          <w:rFonts w:ascii="Times New Roman" w:hAnsi="Times New Roman" w:cs="Times New Roman"/>
          <w:sz w:val="28"/>
          <w:szCs w:val="28"/>
        </w:rPr>
        <w:t xml:space="preserve">Практически всем комнатным растениям органика естественного происхождения </w:t>
      </w:r>
      <w:r w:rsidRPr="00791818">
        <w:rPr>
          <w:rFonts w:ascii="Times New Roman" w:hAnsi="Times New Roman" w:cs="Times New Roman"/>
          <w:i/>
          <w:iCs/>
          <w:sz w:val="28"/>
          <w:szCs w:val="28"/>
        </w:rPr>
        <w:t>не рекомендуется.</w:t>
      </w:r>
      <w:r w:rsidRPr="00791818">
        <w:rPr>
          <w:rFonts w:ascii="Times New Roman" w:hAnsi="Times New Roman" w:cs="Times New Roman"/>
          <w:sz w:val="28"/>
          <w:szCs w:val="28"/>
        </w:rPr>
        <w:t xml:space="preserve"> Основная проблема такой подкормки — сложность дозирования. Известна масса случаев, когда знаменитый «коровяк» на комнатных розах приводил к «сожжению» корневой системы. Растения погибали буквально в течение пары дней. Значительно лучше обстоят дела с обработанной органикой.</w:t>
      </w:r>
    </w:p>
    <w:p w14:paraId="34EB3719" w14:textId="77777777" w:rsidR="00791818" w:rsidRPr="00791818" w:rsidRDefault="00791818" w:rsidP="0079181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1818">
        <w:rPr>
          <w:rFonts w:ascii="Times New Roman" w:hAnsi="Times New Roman" w:cs="Times New Roman"/>
          <w:b/>
          <w:bCs/>
          <w:sz w:val="28"/>
          <w:szCs w:val="28"/>
        </w:rPr>
        <w:t>Минеральные</w:t>
      </w:r>
      <w:r w:rsidRPr="007918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791818">
        <w:rPr>
          <w:rFonts w:ascii="Times New Roman" w:hAnsi="Times New Roman" w:cs="Times New Roman"/>
          <w:b/>
          <w:bCs/>
          <w:sz w:val="28"/>
          <w:szCs w:val="28"/>
        </w:rPr>
        <w:t>удобрения</w:t>
      </w:r>
    </w:p>
    <w:p w14:paraId="3EAD81F0" w14:textId="77777777" w:rsidR="00791818" w:rsidRPr="00791818" w:rsidRDefault="00791818" w:rsidP="00791818">
      <w:pPr>
        <w:jc w:val="both"/>
        <w:rPr>
          <w:rFonts w:ascii="Times New Roman" w:hAnsi="Times New Roman" w:cs="Times New Roman"/>
          <w:sz w:val="28"/>
          <w:szCs w:val="28"/>
        </w:rPr>
      </w:pPr>
      <w:r w:rsidRPr="00791818">
        <w:rPr>
          <w:rFonts w:ascii="Times New Roman" w:hAnsi="Times New Roman" w:cs="Times New Roman"/>
          <w:sz w:val="28"/>
          <w:szCs w:val="28"/>
        </w:rPr>
        <w:t>Удобрения из этой группы получают промышленным способом, используя природные отложения и отходы производства. В процессе изготовления минеральные удобрения приобретают усваиваемые растениями формы: оксиды (например, оксид фосфора P</w:t>
      </w:r>
      <w:r w:rsidRPr="0079181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91818">
        <w:rPr>
          <w:rFonts w:ascii="Times New Roman" w:hAnsi="Times New Roman" w:cs="Times New Roman"/>
          <w:sz w:val="28"/>
          <w:szCs w:val="28"/>
        </w:rPr>
        <w:t>O</w:t>
      </w:r>
      <w:r w:rsidRPr="00791818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791818">
        <w:rPr>
          <w:rFonts w:ascii="Times New Roman" w:hAnsi="Times New Roman" w:cs="Times New Roman"/>
          <w:sz w:val="28"/>
          <w:szCs w:val="28"/>
        </w:rPr>
        <w:t>, получаемый растениями из суперфосфата), соли кислот (аммиачная селитра — основной источник азота), хлориды (хлористый калий — основной источник калия).</w:t>
      </w:r>
    </w:p>
    <w:p w14:paraId="64977F54" w14:textId="77777777" w:rsidR="00791818" w:rsidRPr="00791818" w:rsidRDefault="00791818" w:rsidP="00791818">
      <w:pPr>
        <w:jc w:val="both"/>
        <w:rPr>
          <w:rFonts w:ascii="Times New Roman" w:hAnsi="Times New Roman" w:cs="Times New Roman"/>
          <w:sz w:val="28"/>
          <w:szCs w:val="28"/>
        </w:rPr>
      </w:pPr>
      <w:r w:rsidRPr="00791818">
        <w:rPr>
          <w:rFonts w:ascii="Times New Roman" w:hAnsi="Times New Roman" w:cs="Times New Roman"/>
          <w:sz w:val="28"/>
          <w:szCs w:val="28"/>
        </w:rPr>
        <w:t>Неорганические соединения быстрее усваиваются, так как не требуют длительного разложения их формы. Таким образом, растения быстро обеспечиваются необходимыми питательными элементами. Без минеральных удобрений невозможно представить нынешнего сельского хозяйства. Да и многие садоводы-любители своим гигантским урожаям обязаны именно минеральным удобрениям.</w:t>
      </w:r>
    </w:p>
    <w:p w14:paraId="22FCB500" w14:textId="77777777" w:rsidR="00791818" w:rsidRPr="00791818" w:rsidRDefault="00791818" w:rsidP="0079181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91818">
        <w:rPr>
          <w:rFonts w:ascii="Times New Roman" w:hAnsi="Times New Roman" w:cs="Times New Roman"/>
          <w:i/>
          <w:iCs/>
          <w:sz w:val="28"/>
          <w:szCs w:val="28"/>
        </w:rPr>
        <w:t>Большинство продающихся в магазинах удобрений для комнатных растений именно минеральные. Они имеют еще более легкую форму для усваивания, а также адаптированы для тех или иных видов растений.</w:t>
      </w:r>
    </w:p>
    <w:p w14:paraId="53B881AA" w14:textId="77777777" w:rsidR="00791818" w:rsidRPr="00791818" w:rsidRDefault="00791818" w:rsidP="00791818">
      <w:pPr>
        <w:jc w:val="both"/>
        <w:rPr>
          <w:rFonts w:ascii="Times New Roman" w:hAnsi="Times New Roman" w:cs="Times New Roman"/>
          <w:sz w:val="28"/>
          <w:szCs w:val="28"/>
        </w:rPr>
      </w:pPr>
      <w:r w:rsidRPr="00791818">
        <w:rPr>
          <w:rFonts w:ascii="Times New Roman" w:hAnsi="Times New Roman" w:cs="Times New Roman"/>
          <w:sz w:val="28"/>
          <w:szCs w:val="28"/>
        </w:rPr>
        <w:t>Основной минус всех этих красивых бутылочек с питательной жидкостью и порошков точно такой же, как у естественных удобрений: они не прощают передозировки. Стоит единожды превысить дозу, указанную в инструкции, как особо чувствительное растение заболеет или даже погибнет.</w:t>
      </w:r>
    </w:p>
    <w:p w14:paraId="6853273B" w14:textId="77777777" w:rsidR="00791818" w:rsidRPr="00791818" w:rsidRDefault="00791818" w:rsidP="00791818">
      <w:pPr>
        <w:jc w:val="both"/>
        <w:rPr>
          <w:rFonts w:ascii="Times New Roman" w:hAnsi="Times New Roman" w:cs="Times New Roman"/>
          <w:sz w:val="28"/>
          <w:szCs w:val="28"/>
        </w:rPr>
      </w:pPr>
      <w:r w:rsidRPr="00791818">
        <w:rPr>
          <w:rFonts w:ascii="Times New Roman" w:hAnsi="Times New Roman" w:cs="Times New Roman"/>
          <w:sz w:val="28"/>
          <w:szCs w:val="28"/>
        </w:rPr>
        <w:t>Чтобы совместить достоинства обеих групп и минимизировать недостатки были разработаны </w:t>
      </w:r>
      <w:r w:rsidRPr="007918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минерально-органические</w:t>
      </w:r>
      <w:r w:rsidRPr="00791818">
        <w:rPr>
          <w:rFonts w:ascii="Times New Roman" w:hAnsi="Times New Roman" w:cs="Times New Roman"/>
          <w:sz w:val="28"/>
          <w:szCs w:val="28"/>
        </w:rPr>
        <w:t> удобрения.</w:t>
      </w:r>
    </w:p>
    <w:p w14:paraId="7D38ACA3" w14:textId="77777777" w:rsidR="00791818" w:rsidRPr="00791818" w:rsidRDefault="00791818" w:rsidP="0079181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1818">
        <w:rPr>
          <w:rFonts w:ascii="Times New Roman" w:hAnsi="Times New Roman" w:cs="Times New Roman"/>
          <w:b/>
          <w:bCs/>
          <w:sz w:val="28"/>
          <w:szCs w:val="28"/>
        </w:rPr>
        <w:t>Деление удобрений по составу</w:t>
      </w:r>
    </w:p>
    <w:p w14:paraId="0243DCD5" w14:textId="77777777" w:rsidR="00791818" w:rsidRPr="00791818" w:rsidRDefault="00791818" w:rsidP="00791818">
      <w:pPr>
        <w:jc w:val="both"/>
        <w:rPr>
          <w:rFonts w:ascii="Times New Roman" w:hAnsi="Times New Roman" w:cs="Times New Roman"/>
          <w:sz w:val="28"/>
          <w:szCs w:val="28"/>
        </w:rPr>
      </w:pPr>
      <w:r w:rsidRPr="00791818">
        <w:rPr>
          <w:rFonts w:ascii="Times New Roman" w:hAnsi="Times New Roman" w:cs="Times New Roman"/>
          <w:sz w:val="28"/>
          <w:szCs w:val="28"/>
        </w:rPr>
        <w:t>Минеральные удобрения бывают </w:t>
      </w:r>
      <w:r w:rsidRPr="007918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простые</w:t>
      </w:r>
      <w:r w:rsidRPr="00791818">
        <w:rPr>
          <w:rFonts w:ascii="Times New Roman" w:hAnsi="Times New Roman" w:cs="Times New Roman"/>
          <w:sz w:val="28"/>
          <w:szCs w:val="28"/>
        </w:rPr>
        <w:t> и </w:t>
      </w:r>
      <w:r w:rsidRPr="007918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сложные</w:t>
      </w:r>
      <w:r w:rsidRPr="00791818">
        <w:rPr>
          <w:rFonts w:ascii="Times New Roman" w:hAnsi="Times New Roman" w:cs="Times New Roman"/>
          <w:sz w:val="28"/>
          <w:szCs w:val="28"/>
        </w:rPr>
        <w:t> (раздельные и комплексные).</w:t>
      </w:r>
    </w:p>
    <w:p w14:paraId="007B9559" w14:textId="77777777" w:rsidR="00791818" w:rsidRPr="00791818" w:rsidRDefault="00791818" w:rsidP="00791818">
      <w:pPr>
        <w:jc w:val="both"/>
        <w:rPr>
          <w:rFonts w:ascii="Times New Roman" w:hAnsi="Times New Roman" w:cs="Times New Roman"/>
          <w:sz w:val="28"/>
          <w:szCs w:val="28"/>
        </w:rPr>
      </w:pPr>
      <w:r w:rsidRPr="00791818">
        <w:rPr>
          <w:rFonts w:ascii="Times New Roman" w:hAnsi="Times New Roman" w:cs="Times New Roman"/>
          <w:sz w:val="28"/>
          <w:szCs w:val="28"/>
        </w:rPr>
        <w:t xml:space="preserve">В состав простых подкормок входит один из макроэлементов: азот, фосфор или калий. То есть можно вносить в почву именно то вещество, в котором нуждается растение в настоящий момент. К ним относятся аммиачная селитра и мочевина (источник азота), суперфосфат и фосфоритная мука (источник фосфора), хлористый калий и калийная соль (источник калия). Такие удобрения дешевы, просты в применении, но требуют точности дозировок и знания — какое удобрение </w:t>
      </w:r>
      <w:r w:rsidRPr="00791818">
        <w:rPr>
          <w:rFonts w:ascii="Times New Roman" w:hAnsi="Times New Roman" w:cs="Times New Roman"/>
          <w:sz w:val="28"/>
          <w:szCs w:val="28"/>
        </w:rPr>
        <w:lastRenderedPageBreak/>
        <w:t>в какой период применять. Например, если вносить азотные удобрения в уже плодоносящие деревья, последние в лучшем случае отреагируют ростом ненужной зеленой массы, в худшем — сбросят плоды.</w:t>
      </w:r>
    </w:p>
    <w:p w14:paraId="5C446866" w14:textId="2FC00E10" w:rsidR="00791818" w:rsidRDefault="00A56C3B" w:rsidP="00791818">
      <w:pPr>
        <w:jc w:val="both"/>
        <w:rPr>
          <w:rFonts w:ascii="Times New Roman" w:hAnsi="Times New Roman" w:cs="Times New Roman"/>
          <w:sz w:val="28"/>
          <w:szCs w:val="28"/>
        </w:rPr>
      </w:pPr>
      <w:r w:rsidRPr="00A56C3B">
        <w:rPr>
          <w:rFonts w:ascii="Times New Roman" w:hAnsi="Times New Roman" w:cs="Times New Roman"/>
          <w:sz w:val="28"/>
          <w:szCs w:val="28"/>
        </w:rPr>
        <w:t>Сложные удобрения состоят из нескольких веществ. Формула NPK (выглядит как три цифры через дефис, например: 1-5-1) на упаковке позволяет определить массовое содержание каждого из элементов. Чем больше азота (N) получает растение, тем активнее разрастается зеленая масса. Фосфор (P) способствует бутонизации и цветению. Калий (</w:t>
      </w:r>
      <w:proofErr w:type="gramStart"/>
      <w:r w:rsidRPr="00A56C3B">
        <w:rPr>
          <w:rFonts w:ascii="Times New Roman" w:hAnsi="Times New Roman" w:cs="Times New Roman"/>
          <w:sz w:val="28"/>
          <w:szCs w:val="28"/>
        </w:rPr>
        <w:t>K)  ускоряет</w:t>
      </w:r>
      <w:proofErr w:type="gramEnd"/>
      <w:r w:rsidRPr="00A56C3B">
        <w:rPr>
          <w:rFonts w:ascii="Times New Roman" w:hAnsi="Times New Roman" w:cs="Times New Roman"/>
          <w:sz w:val="28"/>
          <w:szCs w:val="28"/>
        </w:rPr>
        <w:t xml:space="preserve"> рост. Комплексные удобрения удобны тем, что могут выпускаться для различных видов растений, благодаря возможности варьировать соотношение содержащихся в них элементов. Например, состав подкормок для красивоцветущих отличается от предназначенных для </w:t>
      </w:r>
      <w:proofErr w:type="spellStart"/>
      <w:r w:rsidRPr="00A56C3B">
        <w:rPr>
          <w:rFonts w:ascii="Times New Roman" w:hAnsi="Times New Roman" w:cs="Times New Roman"/>
          <w:sz w:val="28"/>
          <w:szCs w:val="28"/>
        </w:rPr>
        <w:t>декоративнолиственных</w:t>
      </w:r>
      <w:proofErr w:type="spellEnd"/>
      <w:r w:rsidRPr="00A56C3B">
        <w:rPr>
          <w:rFonts w:ascii="Times New Roman" w:hAnsi="Times New Roman" w:cs="Times New Roman"/>
          <w:sz w:val="28"/>
          <w:szCs w:val="28"/>
        </w:rPr>
        <w:t xml:space="preserve"> (в первых будет больше фосфора и калия, </w:t>
      </w:r>
      <w:proofErr w:type="gramStart"/>
      <w:r w:rsidRPr="00A56C3B">
        <w:rPr>
          <w:rFonts w:ascii="Times New Roman" w:hAnsi="Times New Roman" w:cs="Times New Roman"/>
          <w:sz w:val="28"/>
          <w:szCs w:val="28"/>
        </w:rPr>
        <w:t>во вторых</w:t>
      </w:r>
      <w:proofErr w:type="gramEnd"/>
      <w:r w:rsidRPr="00A56C3B">
        <w:rPr>
          <w:rFonts w:ascii="Times New Roman" w:hAnsi="Times New Roman" w:cs="Times New Roman"/>
          <w:sz w:val="28"/>
          <w:szCs w:val="28"/>
        </w:rPr>
        <w:t xml:space="preserve"> — азота). Выпускаются также специальные удобрения для Орхидей, Кактусов, </w:t>
      </w:r>
      <w:proofErr w:type="spellStart"/>
      <w:r w:rsidRPr="00A56C3B">
        <w:rPr>
          <w:rFonts w:ascii="Times New Roman" w:hAnsi="Times New Roman" w:cs="Times New Roman"/>
          <w:sz w:val="28"/>
          <w:szCs w:val="28"/>
        </w:rPr>
        <w:t>Бромелиевых</w:t>
      </w:r>
      <w:proofErr w:type="spellEnd"/>
      <w:r w:rsidRPr="00A56C3B">
        <w:rPr>
          <w:rFonts w:ascii="Times New Roman" w:hAnsi="Times New Roman" w:cs="Times New Roman"/>
          <w:sz w:val="28"/>
          <w:szCs w:val="28"/>
        </w:rPr>
        <w:t xml:space="preserve"> и других групп, однако чаще всего это маркетинговый ход. «Универсальные» удобрения в большинстве случаев подходят всем растениям, включая орхидеи. Однако если есть малейшие сомнения в дозировке, лучше уменьшить дозу в полтора-два раза.</w:t>
      </w:r>
    </w:p>
    <w:p w14:paraId="73FF01E7" w14:textId="77777777" w:rsidR="00A56C3B" w:rsidRPr="00A56C3B" w:rsidRDefault="00A56C3B" w:rsidP="00A56C3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6C3B">
        <w:rPr>
          <w:rFonts w:ascii="Times New Roman" w:hAnsi="Times New Roman" w:cs="Times New Roman"/>
          <w:b/>
          <w:bCs/>
          <w:sz w:val="28"/>
          <w:szCs w:val="28"/>
        </w:rPr>
        <w:t>Деление удобрений по агрегатному состоянию</w:t>
      </w:r>
    </w:p>
    <w:p w14:paraId="18F8EFF5" w14:textId="77777777" w:rsidR="00A56C3B" w:rsidRPr="00A56C3B" w:rsidRDefault="00A56C3B" w:rsidP="00A56C3B">
      <w:pPr>
        <w:jc w:val="both"/>
        <w:rPr>
          <w:rFonts w:ascii="Times New Roman" w:hAnsi="Times New Roman" w:cs="Times New Roman"/>
          <w:sz w:val="28"/>
          <w:szCs w:val="28"/>
        </w:rPr>
      </w:pPr>
      <w:r w:rsidRPr="00A56C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Жидкие </w:t>
      </w:r>
      <w:r w:rsidRPr="00A56C3B">
        <w:rPr>
          <w:rFonts w:ascii="Times New Roman" w:hAnsi="Times New Roman" w:cs="Times New Roman"/>
          <w:sz w:val="28"/>
          <w:szCs w:val="28"/>
        </w:rPr>
        <w:t>минеральные и органические подкормки — самый распространенный тип удобрений для комнатных растений. В чистом виде их использование запрещено, так как концентрация веществ в растворе чрезвычайно высокая. Их разбавляют отстоянной водой и поливают как в обычный день полива.</w:t>
      </w:r>
    </w:p>
    <w:p w14:paraId="0F2C2F14" w14:textId="77777777" w:rsidR="00A56C3B" w:rsidRPr="00A56C3B" w:rsidRDefault="00A56C3B" w:rsidP="00A56C3B">
      <w:pPr>
        <w:jc w:val="both"/>
        <w:rPr>
          <w:rFonts w:ascii="Times New Roman" w:hAnsi="Times New Roman" w:cs="Times New Roman"/>
          <w:sz w:val="28"/>
          <w:szCs w:val="28"/>
        </w:rPr>
      </w:pPr>
      <w:r w:rsidRPr="00A56C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Порошкообразные </w:t>
      </w:r>
      <w:r w:rsidRPr="00A56C3B">
        <w:rPr>
          <w:rFonts w:ascii="Times New Roman" w:hAnsi="Times New Roman" w:cs="Times New Roman"/>
          <w:sz w:val="28"/>
          <w:szCs w:val="28"/>
        </w:rPr>
        <w:t>также требуют разведения водой, однако менее удобны, чем жидкие. Размешивать нужно тщательно, поскольку даже минимальное количество нерастворенного удобрения может привести к ожогу корней.</w:t>
      </w:r>
    </w:p>
    <w:p w14:paraId="2D16BEBD" w14:textId="77777777" w:rsidR="00A56C3B" w:rsidRPr="00A56C3B" w:rsidRDefault="00A56C3B" w:rsidP="00A56C3B">
      <w:pPr>
        <w:jc w:val="both"/>
        <w:rPr>
          <w:rFonts w:ascii="Times New Roman" w:hAnsi="Times New Roman" w:cs="Times New Roman"/>
          <w:sz w:val="28"/>
          <w:szCs w:val="28"/>
        </w:rPr>
      </w:pPr>
      <w:r w:rsidRPr="00A56C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Гранулированные</w:t>
      </w:r>
      <w:r w:rsidRPr="00A56C3B">
        <w:rPr>
          <w:rFonts w:ascii="Times New Roman" w:hAnsi="Times New Roman" w:cs="Times New Roman"/>
          <w:sz w:val="28"/>
          <w:szCs w:val="28"/>
        </w:rPr>
        <w:t> удобрения пригодны для смешивания с грунтом или размещения на поверхности. Продолжительность их воздействия основана на постепенном выделении питательных веществ. Из-за того, что внешний вид гранул со временем не меняется, зачастую трудно определить момент истощения запасов.</w:t>
      </w:r>
    </w:p>
    <w:p w14:paraId="75E83CB3" w14:textId="488DA26F" w:rsidR="00A56C3B" w:rsidRDefault="00A56C3B" w:rsidP="00791818">
      <w:pPr>
        <w:jc w:val="both"/>
        <w:rPr>
          <w:rFonts w:ascii="Times New Roman" w:hAnsi="Times New Roman" w:cs="Times New Roman"/>
          <w:sz w:val="28"/>
          <w:szCs w:val="28"/>
        </w:rPr>
      </w:pPr>
      <w:r w:rsidRPr="00A56C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Таблетки и палочки — </w:t>
      </w:r>
      <w:r w:rsidRPr="00A56C3B">
        <w:rPr>
          <w:rFonts w:ascii="Times New Roman" w:hAnsi="Times New Roman" w:cs="Times New Roman"/>
          <w:sz w:val="28"/>
          <w:szCs w:val="28"/>
        </w:rPr>
        <w:t>относительно недавние разработки. При безусловных достоинствах такие удобрения (для занятых/ленивых цветоводов) не лишены недостатков. Форму гранул, таблеток и палочек имеют органические или водорастворимые минеральные удобрения, которые могут загнить или привлечь насекомых. Кроме того, извлечь такую подкормку, например перед периодом покоя, бывает очень трудно. Палочки вставляют в почву у стенок горшка. При поливе вещества скапливаются там же, а не распределяются равномерно. Невозможно определить, когда органическая палочка «выработала ресурс».</w:t>
      </w:r>
    </w:p>
    <w:p w14:paraId="09FB26B1" w14:textId="77777777" w:rsidR="009B74C6" w:rsidRDefault="009B74C6" w:rsidP="00A56C3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482085" w14:textId="20B63AD1" w:rsidR="00A56C3B" w:rsidRPr="00A56C3B" w:rsidRDefault="00A56C3B" w:rsidP="00A56C3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6C3B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Микроэлементы и специальные препараты</w:t>
      </w:r>
    </w:p>
    <w:p w14:paraId="24144624" w14:textId="77777777" w:rsidR="00A56C3B" w:rsidRPr="00A56C3B" w:rsidRDefault="00A56C3B" w:rsidP="00A56C3B">
      <w:pPr>
        <w:jc w:val="both"/>
        <w:rPr>
          <w:rFonts w:ascii="Times New Roman" w:hAnsi="Times New Roman" w:cs="Times New Roman"/>
          <w:sz w:val="28"/>
          <w:szCs w:val="28"/>
        </w:rPr>
      </w:pPr>
      <w:r w:rsidRPr="00A56C3B">
        <w:rPr>
          <w:rFonts w:ascii="Times New Roman" w:hAnsi="Times New Roman" w:cs="Times New Roman"/>
          <w:sz w:val="28"/>
          <w:szCs w:val="28"/>
        </w:rPr>
        <w:t>Если подкормки вносятся в почву регулярно, но состояние здоровья растений внушает опасения, вероятно причина кроется в недостатке </w:t>
      </w:r>
      <w:r w:rsidRPr="00A56C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микроэлементов</w:t>
      </w:r>
      <w:r w:rsidRPr="00A56C3B">
        <w:rPr>
          <w:rFonts w:ascii="Times New Roman" w:hAnsi="Times New Roman" w:cs="Times New Roman"/>
          <w:sz w:val="28"/>
          <w:szCs w:val="28"/>
        </w:rPr>
        <w:t>. Следует помнить, что роль микроэлементов сходна с функциями витаминов в жизни человека. Иначе говоря, они нужны в строго определенных дозах. Превышение опасно так же, как и передозировка простыми удобрениями с основными элементами NPK.</w:t>
      </w:r>
    </w:p>
    <w:p w14:paraId="38D392EC" w14:textId="77777777" w:rsidR="00A56C3B" w:rsidRPr="00A56C3B" w:rsidRDefault="00A56C3B" w:rsidP="00A56C3B">
      <w:pPr>
        <w:jc w:val="both"/>
        <w:rPr>
          <w:rFonts w:ascii="Times New Roman" w:hAnsi="Times New Roman" w:cs="Times New Roman"/>
          <w:sz w:val="28"/>
          <w:szCs w:val="28"/>
        </w:rPr>
      </w:pPr>
      <w:r w:rsidRPr="00A56C3B">
        <w:rPr>
          <w:rFonts w:ascii="Times New Roman" w:hAnsi="Times New Roman" w:cs="Times New Roman"/>
          <w:sz w:val="28"/>
          <w:szCs w:val="28"/>
        </w:rPr>
        <w:t>Основные симптомы при недостатке следующих микроэлементов:</w:t>
      </w:r>
    </w:p>
    <w:p w14:paraId="27B828EC" w14:textId="77777777" w:rsidR="00A56C3B" w:rsidRPr="00A56C3B" w:rsidRDefault="00A56C3B" w:rsidP="00A56C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6C3B">
        <w:rPr>
          <w:rFonts w:ascii="Times New Roman" w:hAnsi="Times New Roman" w:cs="Times New Roman"/>
          <w:sz w:val="28"/>
          <w:szCs w:val="28"/>
        </w:rPr>
        <w:t>Железа — листья приобретают светло-желтую окраску (более известно как «хлороз»);</w:t>
      </w:r>
    </w:p>
    <w:p w14:paraId="5F06C09F" w14:textId="77777777" w:rsidR="00A56C3B" w:rsidRPr="00A56C3B" w:rsidRDefault="00A56C3B" w:rsidP="00A56C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6C3B">
        <w:rPr>
          <w:rFonts w:ascii="Times New Roman" w:hAnsi="Times New Roman" w:cs="Times New Roman"/>
          <w:sz w:val="28"/>
          <w:szCs w:val="28"/>
        </w:rPr>
        <w:t>Меди — рост замедляется, листовые пластины теряют тургор, покрываются белыми пятнами;</w:t>
      </w:r>
    </w:p>
    <w:p w14:paraId="21187A44" w14:textId="77777777" w:rsidR="00A56C3B" w:rsidRPr="00A56C3B" w:rsidRDefault="00A56C3B" w:rsidP="00A56C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6C3B">
        <w:rPr>
          <w:rFonts w:ascii="Times New Roman" w:hAnsi="Times New Roman" w:cs="Times New Roman"/>
          <w:sz w:val="28"/>
          <w:szCs w:val="28"/>
        </w:rPr>
        <w:t>Бора — загнивают и отмирают верхушечные почки;</w:t>
      </w:r>
    </w:p>
    <w:p w14:paraId="431748C3" w14:textId="77777777" w:rsidR="00A56C3B" w:rsidRPr="00A56C3B" w:rsidRDefault="00A56C3B" w:rsidP="00A56C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6C3B">
        <w:rPr>
          <w:rFonts w:ascii="Times New Roman" w:hAnsi="Times New Roman" w:cs="Times New Roman"/>
          <w:sz w:val="28"/>
          <w:szCs w:val="28"/>
        </w:rPr>
        <w:t>Молибдена — закручиваются края листьев и опадают цветы;</w:t>
      </w:r>
    </w:p>
    <w:p w14:paraId="6F4F344F" w14:textId="77777777" w:rsidR="00A56C3B" w:rsidRPr="00A56C3B" w:rsidRDefault="00A56C3B" w:rsidP="00A56C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6C3B">
        <w:rPr>
          <w:rFonts w:ascii="Times New Roman" w:hAnsi="Times New Roman" w:cs="Times New Roman"/>
          <w:sz w:val="28"/>
          <w:szCs w:val="28"/>
        </w:rPr>
        <w:t>Цинка — листья мельчают и обесцвечиваются по краям.</w:t>
      </w:r>
    </w:p>
    <w:p w14:paraId="4C96A1E0" w14:textId="77777777" w:rsidR="00A56C3B" w:rsidRPr="00A56C3B" w:rsidRDefault="00A56C3B" w:rsidP="00A56C3B">
      <w:pPr>
        <w:jc w:val="both"/>
        <w:rPr>
          <w:rFonts w:ascii="Times New Roman" w:hAnsi="Times New Roman" w:cs="Times New Roman"/>
          <w:sz w:val="28"/>
          <w:szCs w:val="28"/>
        </w:rPr>
      </w:pPr>
      <w:r w:rsidRPr="00A56C3B">
        <w:rPr>
          <w:rFonts w:ascii="Times New Roman" w:hAnsi="Times New Roman" w:cs="Times New Roman"/>
          <w:sz w:val="28"/>
          <w:szCs w:val="28"/>
        </w:rPr>
        <w:t>Помимо удобрений вниманию цветоводов предлагаются </w:t>
      </w:r>
      <w:r w:rsidRPr="00A56C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биостимуляторы</w:t>
      </w:r>
      <w:r w:rsidRPr="00A56C3B">
        <w:rPr>
          <w:rFonts w:ascii="Times New Roman" w:hAnsi="Times New Roman" w:cs="Times New Roman"/>
          <w:sz w:val="28"/>
          <w:szCs w:val="28"/>
        </w:rPr>
        <w:t>. Такие препараты активизируют жизненные процессы, помогают домашней флоре приспособиться к неблагоприятным условиям и повышают иммунитет. Самыми распространенными считаются </w:t>
      </w:r>
      <w:r w:rsidRPr="00A56C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A56C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Эпин</w:t>
      </w:r>
      <w:proofErr w:type="spellEnd"/>
      <w:r w:rsidRPr="00A56C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-экстра»</w:t>
      </w:r>
      <w:r w:rsidRPr="00A56C3B">
        <w:rPr>
          <w:rFonts w:ascii="Times New Roman" w:hAnsi="Times New Roman" w:cs="Times New Roman"/>
          <w:sz w:val="28"/>
          <w:szCs w:val="28"/>
        </w:rPr>
        <w:t> (замена ставшего жертвой фальсификаций «</w:t>
      </w:r>
      <w:proofErr w:type="spellStart"/>
      <w:r w:rsidRPr="00A56C3B">
        <w:rPr>
          <w:rFonts w:ascii="Times New Roman" w:hAnsi="Times New Roman" w:cs="Times New Roman"/>
          <w:sz w:val="28"/>
          <w:szCs w:val="28"/>
        </w:rPr>
        <w:t>Эпина</w:t>
      </w:r>
      <w:proofErr w:type="spellEnd"/>
      <w:r w:rsidRPr="00A56C3B">
        <w:rPr>
          <w:rFonts w:ascii="Times New Roman" w:hAnsi="Times New Roman" w:cs="Times New Roman"/>
          <w:sz w:val="28"/>
          <w:szCs w:val="28"/>
        </w:rPr>
        <w:t>») и </w:t>
      </w:r>
      <w:r w:rsidRPr="00A56C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«Циркон»</w:t>
      </w:r>
      <w:r w:rsidRPr="00A56C3B">
        <w:rPr>
          <w:rFonts w:ascii="Times New Roman" w:hAnsi="Times New Roman" w:cs="Times New Roman"/>
          <w:sz w:val="28"/>
          <w:szCs w:val="28"/>
        </w:rPr>
        <w:t>. Оба продукта обладают антистрессовыми свойствами и благотворно влияют на растение. В то же время существуют заметные отличия между ними.</w:t>
      </w:r>
    </w:p>
    <w:p w14:paraId="49CCECDC" w14:textId="77777777" w:rsidR="00A56C3B" w:rsidRPr="00A56C3B" w:rsidRDefault="00A56C3B" w:rsidP="00A56C3B">
      <w:pPr>
        <w:jc w:val="both"/>
        <w:rPr>
          <w:rFonts w:ascii="Times New Roman" w:hAnsi="Times New Roman" w:cs="Times New Roman"/>
          <w:sz w:val="28"/>
          <w:szCs w:val="28"/>
        </w:rPr>
      </w:pPr>
      <w:r w:rsidRPr="00A56C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56C3B">
        <w:rPr>
          <w:rFonts w:ascii="Times New Roman" w:hAnsi="Times New Roman" w:cs="Times New Roman"/>
          <w:sz w:val="28"/>
          <w:szCs w:val="28"/>
        </w:rPr>
        <w:t>Эпин</w:t>
      </w:r>
      <w:proofErr w:type="spellEnd"/>
      <w:r w:rsidRPr="00A56C3B">
        <w:rPr>
          <w:rFonts w:ascii="Times New Roman" w:hAnsi="Times New Roman" w:cs="Times New Roman"/>
          <w:sz w:val="28"/>
          <w:szCs w:val="28"/>
        </w:rPr>
        <w:t xml:space="preserve">-экстра» работает на опережение. То есть его необходимо применять до таких процедур как обрезка, </w:t>
      </w:r>
      <w:proofErr w:type="spellStart"/>
      <w:r w:rsidRPr="00A56C3B">
        <w:rPr>
          <w:rFonts w:ascii="Times New Roman" w:hAnsi="Times New Roman" w:cs="Times New Roman"/>
          <w:sz w:val="28"/>
          <w:szCs w:val="28"/>
        </w:rPr>
        <w:t>прищипывание</w:t>
      </w:r>
      <w:proofErr w:type="spellEnd"/>
      <w:r w:rsidRPr="00A56C3B">
        <w:rPr>
          <w:rFonts w:ascii="Times New Roman" w:hAnsi="Times New Roman" w:cs="Times New Roman"/>
          <w:sz w:val="28"/>
          <w:szCs w:val="28"/>
        </w:rPr>
        <w:t>, пересадка.</w:t>
      </w:r>
    </w:p>
    <w:p w14:paraId="55A78FA2" w14:textId="77777777" w:rsidR="00A56C3B" w:rsidRPr="00A56C3B" w:rsidRDefault="00A56C3B" w:rsidP="00A56C3B">
      <w:pPr>
        <w:jc w:val="both"/>
        <w:rPr>
          <w:rFonts w:ascii="Times New Roman" w:hAnsi="Times New Roman" w:cs="Times New Roman"/>
          <w:sz w:val="28"/>
          <w:szCs w:val="28"/>
        </w:rPr>
      </w:pPr>
      <w:r w:rsidRPr="00A56C3B">
        <w:rPr>
          <w:rFonts w:ascii="Times New Roman" w:hAnsi="Times New Roman" w:cs="Times New Roman"/>
          <w:sz w:val="28"/>
          <w:szCs w:val="28"/>
        </w:rPr>
        <w:t>«Циркон», в свою очередь, ликвидирует последствия обработок, переохлаждения, нападения вредителей и т. д.</w:t>
      </w:r>
    </w:p>
    <w:p w14:paraId="183E2048" w14:textId="77777777" w:rsidR="00A56C3B" w:rsidRPr="00A56C3B" w:rsidRDefault="00A56C3B" w:rsidP="00A56C3B">
      <w:pPr>
        <w:jc w:val="both"/>
        <w:rPr>
          <w:rFonts w:ascii="Times New Roman" w:hAnsi="Times New Roman" w:cs="Times New Roman"/>
          <w:sz w:val="28"/>
          <w:szCs w:val="28"/>
        </w:rPr>
      </w:pPr>
      <w:r w:rsidRPr="00A56C3B">
        <w:rPr>
          <w:rFonts w:ascii="Times New Roman" w:hAnsi="Times New Roman" w:cs="Times New Roman"/>
          <w:sz w:val="28"/>
          <w:szCs w:val="28"/>
        </w:rPr>
        <w:t>Первый препарат всасывается только листьями и стеблями. Вторым после опрыскивания можно подкормить и корни.</w:t>
      </w:r>
    </w:p>
    <w:p w14:paraId="2269293F" w14:textId="77777777" w:rsidR="00A56C3B" w:rsidRPr="00A56C3B" w:rsidRDefault="00A56C3B" w:rsidP="00A56C3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6C3B">
        <w:rPr>
          <w:rFonts w:ascii="Times New Roman" w:hAnsi="Times New Roman" w:cs="Times New Roman"/>
          <w:b/>
          <w:bCs/>
          <w:sz w:val="28"/>
          <w:szCs w:val="28"/>
        </w:rPr>
        <w:t>Импортные и отечественные удобрения</w:t>
      </w:r>
    </w:p>
    <w:p w14:paraId="37602D7B" w14:textId="77777777" w:rsidR="00A56C3B" w:rsidRPr="00A56C3B" w:rsidRDefault="00A56C3B" w:rsidP="00A56C3B">
      <w:pPr>
        <w:jc w:val="both"/>
        <w:rPr>
          <w:rFonts w:ascii="Times New Roman" w:hAnsi="Times New Roman" w:cs="Times New Roman"/>
          <w:sz w:val="28"/>
          <w:szCs w:val="28"/>
        </w:rPr>
      </w:pPr>
      <w:r w:rsidRPr="00A56C3B">
        <w:rPr>
          <w:rFonts w:ascii="Times New Roman" w:hAnsi="Times New Roman" w:cs="Times New Roman"/>
          <w:sz w:val="28"/>
          <w:szCs w:val="28"/>
        </w:rPr>
        <w:t xml:space="preserve">Импортные удобрения обычно гораздо дороже отечественных. Безусловно, товары от прославленных брендов </w:t>
      </w:r>
      <w:proofErr w:type="spellStart"/>
      <w:r w:rsidRPr="00A56C3B">
        <w:rPr>
          <w:rFonts w:ascii="Times New Roman" w:hAnsi="Times New Roman" w:cs="Times New Roman"/>
          <w:sz w:val="28"/>
          <w:szCs w:val="28"/>
        </w:rPr>
        <w:t>Advanced</w:t>
      </w:r>
      <w:proofErr w:type="spellEnd"/>
      <w:r w:rsidRPr="00A56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C3B">
        <w:rPr>
          <w:rFonts w:ascii="Times New Roman" w:hAnsi="Times New Roman" w:cs="Times New Roman"/>
          <w:sz w:val="28"/>
          <w:szCs w:val="28"/>
        </w:rPr>
        <w:t>Nutrients</w:t>
      </w:r>
      <w:proofErr w:type="spellEnd"/>
      <w:r w:rsidRPr="00A56C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C3B">
        <w:rPr>
          <w:rFonts w:ascii="Times New Roman" w:hAnsi="Times New Roman" w:cs="Times New Roman"/>
          <w:sz w:val="28"/>
          <w:szCs w:val="28"/>
        </w:rPr>
        <w:t>General</w:t>
      </w:r>
      <w:proofErr w:type="spellEnd"/>
      <w:r w:rsidRPr="00A56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C3B">
        <w:rPr>
          <w:rFonts w:ascii="Times New Roman" w:hAnsi="Times New Roman" w:cs="Times New Roman"/>
          <w:sz w:val="28"/>
          <w:szCs w:val="28"/>
        </w:rPr>
        <w:t>Hydroponic</w:t>
      </w:r>
      <w:proofErr w:type="spellEnd"/>
      <w:r w:rsidRPr="00A56C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C3B">
        <w:rPr>
          <w:rFonts w:ascii="Times New Roman" w:hAnsi="Times New Roman" w:cs="Times New Roman"/>
          <w:sz w:val="28"/>
          <w:szCs w:val="28"/>
        </w:rPr>
        <w:t>Advanced</w:t>
      </w:r>
      <w:proofErr w:type="spellEnd"/>
      <w:r w:rsidRPr="00A56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C3B">
        <w:rPr>
          <w:rFonts w:ascii="Times New Roman" w:hAnsi="Times New Roman" w:cs="Times New Roman"/>
          <w:sz w:val="28"/>
          <w:szCs w:val="28"/>
        </w:rPr>
        <w:t>Nutrition</w:t>
      </w:r>
      <w:proofErr w:type="spellEnd"/>
      <w:r w:rsidRPr="00A56C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C3B">
        <w:rPr>
          <w:rFonts w:ascii="Times New Roman" w:hAnsi="Times New Roman" w:cs="Times New Roman"/>
          <w:sz w:val="28"/>
          <w:szCs w:val="28"/>
        </w:rPr>
        <w:t>Flora</w:t>
      </w:r>
      <w:proofErr w:type="spellEnd"/>
      <w:r w:rsidRPr="00A56C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C3B">
        <w:rPr>
          <w:rFonts w:ascii="Times New Roman" w:hAnsi="Times New Roman" w:cs="Times New Roman"/>
          <w:sz w:val="28"/>
          <w:szCs w:val="28"/>
        </w:rPr>
        <w:t>Pokon</w:t>
      </w:r>
      <w:proofErr w:type="spellEnd"/>
      <w:r w:rsidRPr="00A56C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C3B">
        <w:rPr>
          <w:rFonts w:ascii="Times New Roman" w:hAnsi="Times New Roman" w:cs="Times New Roman"/>
          <w:sz w:val="28"/>
          <w:szCs w:val="28"/>
        </w:rPr>
        <w:t>Greenworld</w:t>
      </w:r>
      <w:proofErr w:type="spellEnd"/>
      <w:r w:rsidRPr="00A56C3B">
        <w:rPr>
          <w:rFonts w:ascii="Times New Roman" w:hAnsi="Times New Roman" w:cs="Times New Roman"/>
          <w:sz w:val="28"/>
          <w:szCs w:val="28"/>
        </w:rPr>
        <w:t xml:space="preserve"> дешево стоить не могут. К тому же, нельзя забывать о расходах на транспортировку и растаможивание. Такие удобрения — выбор №1 для цветовода любого уровня. Если средства все же не позволяют, стоит обратить внимание на «</w:t>
      </w:r>
      <w:proofErr w:type="spellStart"/>
      <w:r w:rsidRPr="00A56C3B">
        <w:rPr>
          <w:rFonts w:ascii="Times New Roman" w:hAnsi="Times New Roman" w:cs="Times New Roman"/>
          <w:sz w:val="28"/>
          <w:szCs w:val="28"/>
        </w:rPr>
        <w:t>Буйские</w:t>
      </w:r>
      <w:proofErr w:type="spellEnd"/>
      <w:r w:rsidRPr="00A56C3B">
        <w:rPr>
          <w:rFonts w:ascii="Times New Roman" w:hAnsi="Times New Roman" w:cs="Times New Roman"/>
          <w:sz w:val="28"/>
          <w:szCs w:val="28"/>
        </w:rPr>
        <w:t xml:space="preserve"> удобрения». В последние годы продукция этого предприятия получила немало лестных отзывов.</w:t>
      </w:r>
    </w:p>
    <w:p w14:paraId="7FBD881E" w14:textId="77777777" w:rsidR="00A56C3B" w:rsidRPr="00A56C3B" w:rsidRDefault="00A56C3B" w:rsidP="00A56C3B">
      <w:pPr>
        <w:jc w:val="both"/>
        <w:rPr>
          <w:rFonts w:ascii="Times New Roman" w:hAnsi="Times New Roman" w:cs="Times New Roman"/>
          <w:sz w:val="28"/>
          <w:szCs w:val="28"/>
        </w:rPr>
      </w:pPr>
      <w:r w:rsidRPr="00A56C3B">
        <w:rPr>
          <w:rFonts w:ascii="Times New Roman" w:hAnsi="Times New Roman" w:cs="Times New Roman"/>
          <w:sz w:val="28"/>
          <w:szCs w:val="28"/>
        </w:rPr>
        <w:lastRenderedPageBreak/>
        <w:t>К числу новейших российских разработок относятся микробиологические удобрения </w:t>
      </w:r>
      <w:r w:rsidRPr="00A56C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A56C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Азотовит</w:t>
      </w:r>
      <w:proofErr w:type="spellEnd"/>
      <w:r w:rsidRPr="00A56C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A56C3B">
        <w:rPr>
          <w:rFonts w:ascii="Times New Roman" w:hAnsi="Times New Roman" w:cs="Times New Roman"/>
          <w:sz w:val="28"/>
          <w:szCs w:val="28"/>
        </w:rPr>
        <w:t> и </w:t>
      </w:r>
      <w:r w:rsidRPr="00A56C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A56C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Фосфатовит</w:t>
      </w:r>
      <w:proofErr w:type="spellEnd"/>
      <w:r w:rsidRPr="00A56C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A56C3B">
        <w:rPr>
          <w:rFonts w:ascii="Times New Roman" w:hAnsi="Times New Roman" w:cs="Times New Roman"/>
          <w:sz w:val="28"/>
          <w:szCs w:val="28"/>
        </w:rPr>
        <w:t>. Они получили широкое распространение в частных фермерских и садовых хозяйствах.</w:t>
      </w:r>
    </w:p>
    <w:p w14:paraId="251BEF32" w14:textId="77777777" w:rsidR="00A56C3B" w:rsidRPr="00A56C3B" w:rsidRDefault="00A56C3B" w:rsidP="00A56C3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6C3B">
        <w:rPr>
          <w:rFonts w:ascii="Times New Roman" w:hAnsi="Times New Roman" w:cs="Times New Roman"/>
          <w:b/>
          <w:bCs/>
          <w:sz w:val="28"/>
          <w:szCs w:val="28"/>
        </w:rPr>
        <w:t>Несколько советов напоследок</w:t>
      </w:r>
    </w:p>
    <w:p w14:paraId="3BB4143A" w14:textId="77777777" w:rsidR="00A56C3B" w:rsidRPr="00A56C3B" w:rsidRDefault="00A56C3B" w:rsidP="00A56C3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6C3B">
        <w:rPr>
          <w:rFonts w:ascii="Times New Roman" w:hAnsi="Times New Roman" w:cs="Times New Roman"/>
          <w:sz w:val="28"/>
          <w:szCs w:val="28"/>
        </w:rPr>
        <w:t>Ни одно удобрение не в состоянии компенсировать нарушение условий содержания (температура воздуха, влажность, освещение и пр.).</w:t>
      </w:r>
    </w:p>
    <w:p w14:paraId="0678BE5B" w14:textId="77777777" w:rsidR="00A56C3B" w:rsidRPr="00A56C3B" w:rsidRDefault="00A56C3B" w:rsidP="00A56C3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6C3B">
        <w:rPr>
          <w:rFonts w:ascii="Times New Roman" w:hAnsi="Times New Roman" w:cs="Times New Roman"/>
          <w:sz w:val="28"/>
          <w:szCs w:val="28"/>
        </w:rPr>
        <w:t>Дорожащие репутацией производители помещают на упаковках необходимую информацию не только о составе удобрения, но и собственные данные (адрес, телефон). Отсутствие таких сведений ― признак фальсификации или некачественного товара.</w:t>
      </w:r>
    </w:p>
    <w:p w14:paraId="612B4EE5" w14:textId="77777777" w:rsidR="00A56C3B" w:rsidRPr="00A56C3B" w:rsidRDefault="00A56C3B" w:rsidP="00A56C3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6C3B">
        <w:rPr>
          <w:rFonts w:ascii="Times New Roman" w:hAnsi="Times New Roman" w:cs="Times New Roman"/>
          <w:sz w:val="28"/>
          <w:szCs w:val="28"/>
        </w:rPr>
        <w:t>При покупке комплексных удобрений не помешает обратить внимание на содержащие дополнительные ингредиенты (микроэлементы, регуляторы роста, гуминовые вещества).</w:t>
      </w:r>
    </w:p>
    <w:p w14:paraId="557E9CFA" w14:textId="77777777" w:rsidR="00A56C3B" w:rsidRPr="00A56C3B" w:rsidRDefault="00A56C3B" w:rsidP="00A56C3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6C3B">
        <w:rPr>
          <w:rFonts w:ascii="Times New Roman" w:hAnsi="Times New Roman" w:cs="Times New Roman"/>
          <w:sz w:val="28"/>
          <w:szCs w:val="28"/>
        </w:rPr>
        <w:t>Использование удобрений как с вышедшим сроком годности, так и хранившихся не должным образом совершенно бесполезно, а иногда и опасно.</w:t>
      </w:r>
    </w:p>
    <w:p w14:paraId="75591156" w14:textId="77777777" w:rsidR="00A56C3B" w:rsidRPr="00A56C3B" w:rsidRDefault="00A56C3B" w:rsidP="00A56C3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6C3B">
        <w:rPr>
          <w:rFonts w:ascii="Times New Roman" w:hAnsi="Times New Roman" w:cs="Times New Roman"/>
          <w:sz w:val="28"/>
          <w:szCs w:val="28"/>
        </w:rPr>
        <w:t>Не забывайте: небольшое уменьшение рекомендуемой дозы удобрений еще не навредило ни одному растению! С передозировкой дела обстоят совершенно иначе.</w:t>
      </w:r>
    </w:p>
    <w:p w14:paraId="75215D75" w14:textId="017F7851" w:rsidR="00E01499" w:rsidRPr="00E01499" w:rsidRDefault="00E01499" w:rsidP="00E01499">
      <w:pPr>
        <w:jc w:val="both"/>
        <w:rPr>
          <w:rFonts w:ascii="Times New Roman" w:hAnsi="Times New Roman" w:cs="Times New Roman"/>
          <w:sz w:val="28"/>
          <w:szCs w:val="28"/>
        </w:rPr>
      </w:pPr>
      <w:r w:rsidRPr="00E0149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A14A597" wp14:editId="50B34FBA">
            <wp:extent cx="4890770" cy="3668324"/>
            <wp:effectExtent l="0" t="0" r="508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585" cy="367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D5855" w14:textId="32E96884" w:rsidR="00A56C3B" w:rsidRPr="00791818" w:rsidRDefault="00E01499" w:rsidP="00E01499">
      <w:pPr>
        <w:jc w:val="center"/>
        <w:rPr>
          <w:rFonts w:ascii="Times New Roman" w:hAnsi="Times New Roman" w:cs="Times New Roman"/>
          <w:sz w:val="28"/>
          <w:szCs w:val="28"/>
        </w:rPr>
      </w:pPr>
      <w:r w:rsidRPr="00E01499">
        <w:rPr>
          <w:rFonts w:ascii="Times New Roman" w:hAnsi="Times New Roman" w:cs="Times New Roman"/>
          <w:i/>
          <w:iCs/>
          <w:sz w:val="28"/>
          <w:szCs w:val="28"/>
        </w:rPr>
        <w:t>Органические удобрения-палочки</w:t>
      </w:r>
      <w:bookmarkStart w:id="0" w:name="_GoBack"/>
      <w:bookmarkEnd w:id="0"/>
    </w:p>
    <w:sectPr w:rsidR="00A56C3B" w:rsidRPr="00791818" w:rsidSect="007918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62331"/>
    <w:multiLevelType w:val="multilevel"/>
    <w:tmpl w:val="6F7C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511C50"/>
    <w:multiLevelType w:val="multilevel"/>
    <w:tmpl w:val="A302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346327"/>
    <w:multiLevelType w:val="multilevel"/>
    <w:tmpl w:val="16540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9A"/>
    <w:rsid w:val="00791818"/>
    <w:rsid w:val="008B4B9A"/>
    <w:rsid w:val="009B74C6"/>
    <w:rsid w:val="00A56C3B"/>
    <w:rsid w:val="00E0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BABA"/>
  <w15:chartTrackingRefBased/>
  <w15:docId w15:val="{D0ECCE1A-6AE0-4922-971E-4D9D98E4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7970">
          <w:blockQuote w:val="1"/>
          <w:marLeft w:val="600"/>
          <w:marRight w:val="0"/>
          <w:marTop w:val="225"/>
          <w:marBottom w:val="225"/>
          <w:divBdr>
            <w:top w:val="none" w:sz="0" w:space="0" w:color="auto"/>
            <w:left w:val="single" w:sz="36" w:space="11" w:color="5E6B46"/>
            <w:bottom w:val="none" w:sz="0" w:space="0" w:color="auto"/>
            <w:right w:val="none" w:sz="0" w:space="0" w:color="auto"/>
          </w:divBdr>
        </w:div>
      </w:divsChild>
    </w:div>
    <w:div w:id="3965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788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Самарин</dc:creator>
  <cp:keywords/>
  <dc:description/>
  <cp:lastModifiedBy>Евгений Самарин</cp:lastModifiedBy>
  <cp:revision>4</cp:revision>
  <dcterms:created xsi:type="dcterms:W3CDTF">2024-04-09T09:21:00Z</dcterms:created>
  <dcterms:modified xsi:type="dcterms:W3CDTF">2024-04-09T09:28:00Z</dcterms:modified>
</cp:coreProperties>
</file>